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40CB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A86868E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15E4FB7C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C908E4E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0AFFA0A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1A1811D9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8717EDC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51C8D46" w14:textId="77777777" w:rsidR="00774A44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ciepłomierzy ultradźwiękowych</w:t>
      </w:r>
    </w:p>
    <w:p w14:paraId="5364779E" w14:textId="77777777" w:rsidR="00964B37" w:rsidRPr="00EF1DC4" w:rsidRDefault="00EF1DC4" w:rsidP="00774A4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dla Ciepłowni Sierpc Sp. z o.o.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4B37"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504DC349" w14:textId="67DBF4CE"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D60250">
        <w:rPr>
          <w:rFonts w:ascii="Arial" w:hAnsi="Arial" w:cs="Arial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D60250">
        <w:rPr>
          <w:rFonts w:ascii="Arial" w:hAnsi="Arial" w:cs="Arial"/>
          <w:sz w:val="28"/>
          <w:szCs w:val="28"/>
          <w:shd w:val="clear" w:color="auto" w:fill="FFFFFF"/>
        </w:rPr>
        <w:t>2</w:t>
      </w:r>
    </w:p>
    <w:p w14:paraId="5249AE0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FA5E23C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9E511A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3E234D0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810FBE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E9CE64C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43BC47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3ED787A" w14:textId="77777777" w:rsidR="005C31FD" w:rsidRPr="005C31FD" w:rsidRDefault="005C31FD" w:rsidP="00EF1DC4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833B969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35CC9DC" w14:textId="1F0B2492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6B2B0B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="00334B6F" w:rsidRPr="006B2B0B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="006B2B0B">
        <w:rPr>
          <w:rStyle w:val="Nagwek111"/>
          <w:rFonts w:ascii="Arial" w:hAnsi="Arial" w:cs="Arial"/>
          <w:b/>
          <w:bCs/>
          <w:sz w:val="28"/>
          <w:szCs w:val="28"/>
        </w:rPr>
        <w:t>27</w:t>
      </w:r>
      <w:r w:rsidR="00D60250" w:rsidRPr="006B2B0B">
        <w:rPr>
          <w:rStyle w:val="Nagwek111"/>
          <w:rFonts w:ascii="Arial" w:hAnsi="Arial" w:cs="Arial"/>
          <w:b/>
          <w:bCs/>
          <w:sz w:val="28"/>
          <w:szCs w:val="28"/>
        </w:rPr>
        <w:t xml:space="preserve"> STYCZNIA</w:t>
      </w:r>
      <w:r w:rsidR="000B3259" w:rsidRPr="006B2B0B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D60250" w:rsidRPr="006B2B0B">
        <w:rPr>
          <w:rStyle w:val="Nagwek111"/>
          <w:rFonts w:ascii="Arial" w:hAnsi="Arial" w:cs="Arial"/>
          <w:b/>
          <w:bCs/>
          <w:sz w:val="28"/>
          <w:szCs w:val="28"/>
        </w:rPr>
        <w:t>2</w:t>
      </w:r>
      <w:r w:rsidRPr="006B2B0B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09B8D92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136FC460" w14:textId="77777777" w:rsidR="005C31FD" w:rsidRPr="00545D6C" w:rsidRDefault="005C31FD" w:rsidP="00616672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14:paraId="41CD5F7B" w14:textId="77777777"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7ED4CBE5" w14:textId="77777777" w:rsidR="00455A87" w:rsidRPr="00150B5C" w:rsidRDefault="00EF1DC4" w:rsidP="00150B5C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774A44" w:rsidRPr="00774A44">
        <w:rPr>
          <w:rFonts w:ascii="Arial" w:hAnsi="Arial" w:cs="Arial"/>
          <w:b/>
          <w:bCs/>
          <w:sz w:val="24"/>
          <w:szCs w:val="24"/>
        </w:rPr>
        <w:t>ciepłomierzy ultradźwiękowych dla Ciepłowni Sierpc Sp. z o.o.</w:t>
      </w:r>
    </w:p>
    <w:p w14:paraId="449F04B4" w14:textId="77777777" w:rsidR="00150B5C" w:rsidRDefault="00150B5C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</w:p>
    <w:p w14:paraId="2384589D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2748561B" w14:textId="77777777" w:rsidR="00150B5C" w:rsidRPr="00150B5C" w:rsidRDefault="002C42F7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50B5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Przedmiotem przetargu są:</w:t>
      </w:r>
    </w:p>
    <w:p w14:paraId="1D1BFFD6" w14:textId="2B9F099C" w:rsidR="00150B5C" w:rsidRPr="0098564D" w:rsidRDefault="00150B5C" w:rsidP="00150B5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ciepłomierze </w:t>
      </w:r>
      <w:r w:rsidRPr="0098564D">
        <w:rPr>
          <w:rFonts w:ascii="Arial" w:eastAsia="Times New Roman" w:hAnsi="Arial" w:cs="Arial"/>
          <w:sz w:val="24"/>
          <w:szCs w:val="24"/>
          <w:lang w:eastAsia="pl-PL"/>
        </w:rPr>
        <w:t>typu sharky 775 lub równo</w:t>
      </w:r>
      <w:r w:rsidR="00B81736" w:rsidRPr="0098564D">
        <w:rPr>
          <w:rFonts w:ascii="Arial" w:eastAsia="Times New Roman" w:hAnsi="Arial" w:cs="Arial"/>
          <w:sz w:val="24"/>
          <w:szCs w:val="24"/>
          <w:lang w:eastAsia="pl-PL"/>
        </w:rPr>
        <w:t>ważne</w:t>
      </w:r>
      <w:r w:rsidRPr="0098564D">
        <w:rPr>
          <w:rFonts w:ascii="Arial" w:eastAsia="Times New Roman" w:hAnsi="Arial" w:cs="Arial"/>
          <w:sz w:val="24"/>
          <w:szCs w:val="24"/>
          <w:lang w:eastAsia="pl-PL"/>
        </w:rPr>
        <w:t xml:space="preserve"> z ultradźwiękowym przetwornikiem przepływu oraz czujnikami temperatury i modułem radiowym</w:t>
      </w:r>
      <w:r w:rsidR="007F7C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7CB1" w:rsidRPr="009D337F">
        <w:rPr>
          <w:rFonts w:ascii="Arial" w:eastAsia="Times New Roman" w:hAnsi="Arial" w:cs="Arial"/>
          <w:sz w:val="24"/>
          <w:szCs w:val="24"/>
          <w:lang w:eastAsia="pl-PL"/>
        </w:rPr>
        <w:t>zintegrowanym na płycie głównej</w:t>
      </w:r>
      <w:r w:rsidRPr="009D337F">
        <w:rPr>
          <w:rFonts w:ascii="Arial" w:eastAsia="Times New Roman" w:hAnsi="Arial" w:cs="Arial"/>
          <w:sz w:val="24"/>
          <w:szCs w:val="24"/>
          <w:lang w:eastAsia="pl-PL"/>
        </w:rPr>
        <w:t xml:space="preserve"> 868MHz  DN 15, DN 20, DN 25 gwintowane, montowane</w:t>
      </w:r>
      <w:r w:rsidR="002C42F7" w:rsidRPr="009D337F">
        <w:rPr>
          <w:rFonts w:ascii="Arial" w:eastAsia="Times New Roman" w:hAnsi="Arial" w:cs="Arial"/>
          <w:sz w:val="24"/>
          <w:szCs w:val="24"/>
          <w:lang w:eastAsia="pl-PL"/>
        </w:rPr>
        <w:t xml:space="preserve"> na powrocie, </w:t>
      </w:r>
      <w:r w:rsidR="002C42F7" w:rsidRPr="0098564D">
        <w:rPr>
          <w:rFonts w:ascii="Arial" w:eastAsia="Times New Roman" w:hAnsi="Arial" w:cs="Arial"/>
          <w:sz w:val="24"/>
          <w:szCs w:val="24"/>
          <w:lang w:eastAsia="pl-PL"/>
        </w:rPr>
        <w:t>w ilości zgodnej z poniższą tabelą:</w:t>
      </w:r>
    </w:p>
    <w:p w14:paraId="563266CB" w14:textId="77777777" w:rsid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69E6079" w14:textId="77777777" w:rsidR="00B81736" w:rsidRDefault="00B81736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150B5C" w14:paraId="2DFA72C8" w14:textId="77777777" w:rsidTr="00E76557">
        <w:tc>
          <w:tcPr>
            <w:tcW w:w="675" w:type="dxa"/>
          </w:tcPr>
          <w:p w14:paraId="64E7DCEB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7" w:type="dxa"/>
          </w:tcPr>
          <w:p w14:paraId="2E1310D8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Rozmiar Ciepłomierza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835" w:type="dxa"/>
          </w:tcPr>
          <w:p w14:paraId="2C79F068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Przepływ nominalny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725" w:type="dxa"/>
          </w:tcPr>
          <w:p w14:paraId="5D0899A0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szt.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D337F" w:rsidRPr="009D337F" w14:paraId="6E7AC26A" w14:textId="77777777" w:rsidTr="00E76557">
        <w:tc>
          <w:tcPr>
            <w:tcW w:w="675" w:type="dxa"/>
          </w:tcPr>
          <w:p w14:paraId="7C122C75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</w:tcPr>
          <w:p w14:paraId="6040817C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2835" w:type="dxa"/>
          </w:tcPr>
          <w:p w14:paraId="25B44AFD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 m/h</w:t>
            </w:r>
          </w:p>
        </w:tc>
        <w:tc>
          <w:tcPr>
            <w:tcW w:w="2725" w:type="dxa"/>
          </w:tcPr>
          <w:p w14:paraId="10AD96B1" w14:textId="14ACF3AE" w:rsidR="00150B5C" w:rsidRPr="006B2B0B" w:rsidRDefault="00713BF0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9D337F" w:rsidRPr="009D337F" w14:paraId="4B2FC2FD" w14:textId="77777777" w:rsidTr="00E76557">
        <w:tc>
          <w:tcPr>
            <w:tcW w:w="675" w:type="dxa"/>
          </w:tcPr>
          <w:p w14:paraId="76814C99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</w:tcPr>
          <w:p w14:paraId="59647F98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35" w:type="dxa"/>
          </w:tcPr>
          <w:p w14:paraId="7F7FC75A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m/h</w:t>
            </w:r>
          </w:p>
        </w:tc>
        <w:tc>
          <w:tcPr>
            <w:tcW w:w="2725" w:type="dxa"/>
          </w:tcPr>
          <w:p w14:paraId="640FBF6E" w14:textId="7F3C7DD3" w:rsidR="00150B5C" w:rsidRPr="006B2B0B" w:rsidRDefault="00713BF0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B2B0B"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E76557" w:rsidRPr="009D337F" w14:paraId="265C9A5D" w14:textId="77777777" w:rsidTr="00E76557">
        <w:tc>
          <w:tcPr>
            <w:tcW w:w="675" w:type="dxa"/>
          </w:tcPr>
          <w:p w14:paraId="0258508F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11173FF7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35" w:type="dxa"/>
          </w:tcPr>
          <w:p w14:paraId="43FD9B2F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m/h</w:t>
            </w:r>
          </w:p>
        </w:tc>
        <w:tc>
          <w:tcPr>
            <w:tcW w:w="2725" w:type="dxa"/>
          </w:tcPr>
          <w:p w14:paraId="73372A3F" w14:textId="635F9197" w:rsidR="00150B5C" w:rsidRPr="006B2B0B" w:rsidRDefault="006B2B0B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</w:tr>
    </w:tbl>
    <w:p w14:paraId="499AB5C8" w14:textId="77777777" w:rsidR="00150B5C" w:rsidRPr="009D337F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C84E2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B81736">
        <w:rPr>
          <w:rFonts w:ascii="Arial" w:eastAsia="Times New Roman" w:hAnsi="Arial" w:cs="Arial"/>
          <w:sz w:val="24"/>
          <w:szCs w:val="24"/>
          <w:lang w:eastAsia="pl-PL"/>
        </w:rPr>
        <w:t xml:space="preserve"> zestaw montażowy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w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ciepłomierzy.</w:t>
      </w:r>
    </w:p>
    <w:p w14:paraId="5FC2BA07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6775E9" w14:textId="77777777" w:rsidR="00150B5C" w:rsidRPr="00150B5C" w:rsidRDefault="002C42F7" w:rsidP="002C42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Wymagania ogólne dotyczące liczników energii cieplnej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8233D8B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Zgodność ciepłomierza i jego części składowych z:</w:t>
      </w:r>
    </w:p>
    <w:p w14:paraId="3AFCC56E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Normą PN-EN 1434,</w:t>
      </w:r>
    </w:p>
    <w:p w14:paraId="0E2ECED4" w14:textId="77777777" w:rsidR="00150B5C" w:rsidRPr="002C42F7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Ustawą Prawo o miarach z dnia 11 maja 2001 r. (Dz. U.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63/2001 poz. 636 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z późniejszymi zmianami),</w:t>
      </w:r>
    </w:p>
    <w:p w14:paraId="34C14188" w14:textId="77777777" w:rsidR="00150B5C" w:rsidRPr="002C42F7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2F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ab/>
        <w:t>Ustawą o systemie oceny zgodności z dnia 30 sierpnia 2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002 r. (Dz. U. z 2004 poz. 2087,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z późniejszymi zmianami w szczególności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Dz. U. z 2006 r. N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249, poz. 1834),</w:t>
      </w:r>
    </w:p>
    <w:p w14:paraId="74FBBFD1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2F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Rozporządzeniem Ministra Gospodarki z dnia 18 grudnia 2006 r. w sprawie zasadniczych wymagań dla przyrządów pomiarowych (Dz. U. 3/2007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poz. 27),</w:t>
      </w:r>
    </w:p>
    <w:p w14:paraId="78FAA4B7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21 grudnia 2007 r. w sprawie wymagań, którym powinny odpowiadać ciepłomierze i ich podzespoły oraz szczegółowego zakresu sprawdzeń wykonywanych podczas prawnej kontroli metrologicznej oraz zakresu tej kontroli (Dz. U. 2/2008 poz.2),</w:t>
      </w:r>
    </w:p>
    <w:p w14:paraId="428E00FC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27 grudnia 2007 r. w sprawie rodzajów przyrządów pomiarowych podlegających prawnej kontroli metrologicznej oraz zakresu tej kontroli (Dz. U. 3/2008 poz. 13),</w:t>
      </w:r>
    </w:p>
    <w:p w14:paraId="5CC88ACD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7 stycznia 2008 r. w sprawie prawnej kontroli  metrologicznej przyrządów pomiarowych (Dz. U. 5/2008 poz. 29).</w:t>
      </w:r>
    </w:p>
    <w:p w14:paraId="1481D0B6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Każda z części składowych ciepłomierza musi posiadać wydany przez notyfikowaną jednostkę certyfikującą, certyfikat badania typu WE potwierdzający przeprowadzenie procedury oceny zgodności. Wymagane jest przedłożenie potwierdzonych za zgodność kopii wymienionych certyfikatów wraz z tłumaczeniem na język polski. Data produkcji musi być z roku dostawy ciepłomierzy do Zamawiającego.</w:t>
      </w:r>
    </w:p>
    <w:p w14:paraId="5330A1B8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Każdy ciepłomierz musi posiadać DTR i kartę katalogową.</w:t>
      </w:r>
    </w:p>
    <w:p w14:paraId="0BB8F440" w14:textId="77777777" w:rsidR="00150B5C" w:rsidRPr="0019082F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Oferent musi posiadać serwis na terenie Po</w:t>
      </w:r>
      <w:r w:rsidR="0019082F" w:rsidRPr="0019082F">
        <w:rPr>
          <w:rFonts w:ascii="Arial" w:eastAsia="Times New Roman" w:hAnsi="Arial" w:cs="Arial"/>
          <w:sz w:val="24"/>
          <w:szCs w:val="24"/>
          <w:lang w:eastAsia="pl-PL"/>
        </w:rPr>
        <w:t>lski.</w:t>
      </w:r>
    </w:p>
    <w:p w14:paraId="517EFE03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Ciepłomierz musi być zabezpieczony plombami przed możliwością ingerencji 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w jego obwody elektroniczne.</w:t>
      </w:r>
    </w:p>
    <w:p w14:paraId="0FE38CDD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FB09C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Wymagania techniczne ciepłomierzy ultradźwiękowych:</w:t>
      </w:r>
    </w:p>
    <w:p w14:paraId="34471E99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 szybko reagujący,</w:t>
      </w:r>
    </w:p>
    <w:p w14:paraId="276DA9D4" w14:textId="25F7731F" w:rsidR="00150B5C" w:rsidRPr="004D187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czas kalkulacji przepływu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B5CC9" w:rsidRPr="004D187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sekun</w:t>
      </w:r>
      <w:r w:rsidR="00EB5CC9" w:rsidRPr="004D1877">
        <w:rPr>
          <w:rFonts w:ascii="Arial" w:eastAsia="Times New Roman" w:hAnsi="Arial" w:cs="Arial"/>
          <w:sz w:val="24"/>
          <w:szCs w:val="24"/>
          <w:lang w:eastAsia="pl-PL"/>
        </w:rPr>
        <w:t>dy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18E01D" w14:textId="77777777" w:rsidR="00150B5C" w:rsidRPr="004D187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D1877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czas kalkulacji temperatury nie większy niż 4 sekundy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5A97EC" w14:textId="04C0D153" w:rsidR="00150B5C" w:rsidRPr="004D1877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877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moduł radiowy 868MHz zintegrowany na płycie głównej wsp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ółpracujący </w:t>
      </w:r>
      <w:r w:rsidR="0019082F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z systemem zdalnego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odczytu wartości cie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płomierzy tj. Ilości zużytych GJ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, temper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atur zasilanie, powrót, różnic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temperatur i ewentu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alnych usterek bez konieczności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chodzenia do węzła cieplnego u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odbiorcy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3BF0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zamawiający nie dopuszcza stosowania modułów zewnętrznych.</w:t>
      </w:r>
    </w:p>
    <w:p w14:paraId="2C82F4FA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bateria typu D-Cell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FCF629" w14:textId="77777777"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 rejestry swobodnie programowalne za pomocą dedykow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anego programu konfiguracyjnego,</w:t>
      </w:r>
    </w:p>
    <w:p w14:paraId="217C467B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 minimum dwa sloty na dodatkowe moduły komunikacyjne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A8B061" w14:textId="77777777" w:rsidR="002C42F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 możliwość regeneracji układu pomiarowego (demontowalny układ pomiarowy)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834EF4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i) serwis gwarancyjny i pogwarancyjny oraz legalizacja w Polsce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78DF0E" w14:textId="77777777"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j) przelicznik musi sygnalizować kody błędów informujące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o braku zasilania i pracy poza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zakresem pomiarowym czujników zamontowanych na rurociągu zasilającym i powrotnym.</w:t>
      </w:r>
    </w:p>
    <w:p w14:paraId="2FBE77D4" w14:textId="77777777" w:rsidR="006E65A8" w:rsidRDefault="006E65A8" w:rsidP="006E65A8">
      <w:pPr>
        <w:spacing w:after="0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k) przelicznik musi sygnalizować kod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błędów </w:t>
      </w:r>
      <w:r w:rsidRPr="00533495">
        <w:rPr>
          <w:rFonts w:ascii="Arial" w:eastAsia="Times New Roman" w:hAnsi="Arial" w:cs="Arial"/>
          <w:sz w:val="24"/>
          <w:szCs w:val="24"/>
          <w:lang w:eastAsia="pl-PL"/>
        </w:rPr>
        <w:t xml:space="preserve">urządzenia. </w:t>
      </w:r>
    </w:p>
    <w:p w14:paraId="76BC3FD6" w14:textId="77777777" w:rsidR="00150B5C" w:rsidRPr="0019082F" w:rsidRDefault="00150B5C" w:rsidP="00FE3C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l) Wymagane oznakowanie każdego przelicznika naniesione w sposób trwały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i czytelny: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nazwa lub znak producenta, oznaczenie CE,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fabryczny, r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ok produkcji, numer fabryczny,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typu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(jeżeli został nadany), lub oznakowanie metrologi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czne wynikające z oceny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procedury zgodności, wartości graniczne zakresu różnicy temperatur, rodzaj czujników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E9E8BC" w14:textId="77777777" w:rsidR="0019082F" w:rsidRPr="0019082F" w:rsidRDefault="0019082F" w:rsidP="0019082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m) możliwość zmiany sposobu zabudowy (zasilanie/powrót) z przycisku.</w:t>
      </w:r>
    </w:p>
    <w:p w14:paraId="5E922EAA" w14:textId="77777777" w:rsidR="00FE3C4D" w:rsidRPr="0019082F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51CB5" w14:textId="77777777" w:rsidR="00150B5C" w:rsidRPr="0019082F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150B5C" w:rsidRPr="0019082F">
        <w:rPr>
          <w:rFonts w:ascii="Arial" w:eastAsia="Times New Roman" w:hAnsi="Arial" w:cs="Arial"/>
          <w:sz w:val="24"/>
          <w:szCs w:val="24"/>
          <w:lang w:eastAsia="pl-PL"/>
        </w:rPr>
        <w:t>Wymagania dla czujników temperatury:</w:t>
      </w:r>
    </w:p>
    <w:p w14:paraId="29FB0347" w14:textId="7037B74F"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a) Pomiar w zakresie 0-130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C°,</w:t>
      </w:r>
    </w:p>
    <w:p w14:paraId="1DB98520" w14:textId="77777777"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b) Czujniki dobierane oraz kalibrowane w parach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134D74B" w14:textId="77777777"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c) czujniki należy dostarczać z tulejami ochronnymi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uleje ochronn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e powinny być przystosowane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do nałożenia plomb zabezpieczających przed wysunięciem cz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ujników po zainstalowaniu na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obiekcie.</w:t>
      </w:r>
    </w:p>
    <w:p w14:paraId="13343AB4" w14:textId="01ECED28" w:rsidR="00150B5C" w:rsidRPr="0019082F" w:rsidRDefault="00150B5C" w:rsidP="00FE3C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d) wymagane oznakowanie każdego czujni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ka naniesione w sposób trwały </w:t>
      </w:r>
      <w:r w:rsidR="00441F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czytelny: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nazwa lub znak producenta, oznaczenie CE, znak fabryczny, rok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produkcji, numer fabryczny,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typu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(jeżeli został nadany) lub oznakowanie metrologiczne wynikające z</w:t>
      </w:r>
      <w:r w:rsidR="0019082F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oceny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ocedury zgodności,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wartości granic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zne zakresu różnicy temperatur, rodzaj czujników temperatury,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oznaczenie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(słowem lub kolorem) czujnika przeznaczonego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do pracy w niższej lub wyższej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temperaturze.</w:t>
      </w:r>
    </w:p>
    <w:p w14:paraId="55BCD8F1" w14:textId="77777777" w:rsidR="00FE3C4D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B6F51" w14:textId="77777777" w:rsidR="00150B5C" w:rsidRPr="00150B5C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Wymagania dla przetworników przepływu:</w:t>
      </w:r>
    </w:p>
    <w:p w14:paraId="254A4122" w14:textId="77777777" w:rsidR="00150B5C" w:rsidRPr="00150B5C" w:rsidRDefault="00FE3C4D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Klasa metrologiczna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2 wg PN-EN1434 potwierdzona certyfikatem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B16C80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Ustrój pomiarowy: ultradźwiękowy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9C385A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Pozycja pracy pozioma i pionowa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2AA3F8" w14:textId="266639BE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Minimalna temperatura czynnika: </w:t>
      </w:r>
      <w:r w:rsidR="0098564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C4D" w:rsidRPr="00150B5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>°,</w:t>
      </w:r>
    </w:p>
    <w:p w14:paraId="47E141AD" w14:textId="0F34F7A0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Maksymalna temperatura czynnika: 130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>°,</w:t>
      </w:r>
    </w:p>
    <w:p w14:paraId="27A168DC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Przetwornik zasilany z baterii litowej przelicznika wskazującego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407FAF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Ciśnienie nominalne :PN 16  wersja gwintowana, PN 25 kołnierzowa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6F4C85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Brak wymogu stosowania odcinków prostych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D74C2D" w14:textId="77777777" w:rsidR="00150B5C" w:rsidRPr="00150B5C" w:rsidRDefault="00150B5C" w:rsidP="00106A1A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i)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Wymagane oznakowanie każdego egz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 xml:space="preserve">emplarza przetwornika przepływu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(naniesione w sposób trwały i czytelny):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 nazwa lub znak producenta, oznaczenie CE, znak fabryczny, rok produkcji, numer fabryczny,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znak typu (jeśli został nadany), lub oznakowanie metrologiczne wynikają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ce z procedury oceny zgodności, wartości graniczne przepływu, wartość ciśnienia nominalnego, kierunek przepływu,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średnica nominalna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B75B6A" w14:textId="77777777" w:rsidR="00616672" w:rsidRPr="00150B5C" w:rsidRDefault="00616672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AEF3D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Dane techniczne dla przetworników przepływu:</w:t>
      </w:r>
    </w:p>
    <w:p w14:paraId="14F8D486" w14:textId="77777777" w:rsidR="00106A1A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1.Gwintowane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FDD898" w14:textId="77777777" w:rsidR="00150B5C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ontaż powrót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6B16BD" w14:textId="77777777" w:rsidR="00106A1A" w:rsidRPr="00CD4ECA" w:rsidRDefault="00106A1A" w:rsidP="00106A1A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Parametry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1510"/>
        <w:gridCol w:w="1510"/>
        <w:gridCol w:w="1510"/>
        <w:gridCol w:w="1511"/>
        <w:gridCol w:w="1511"/>
      </w:tblGrid>
      <w:tr w:rsidR="00106A1A" w:rsidRPr="00106A1A" w14:paraId="714B12F3" w14:textId="77777777" w:rsidTr="0019082F">
        <w:tc>
          <w:tcPr>
            <w:tcW w:w="1510" w:type="dxa"/>
          </w:tcPr>
          <w:p w14:paraId="00540A22" w14:textId="77777777" w:rsidR="00106A1A" w:rsidRPr="00106A1A" w:rsidRDefault="00106A1A" w:rsidP="001908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Średnica nominalna</w:t>
            </w:r>
          </w:p>
        </w:tc>
        <w:tc>
          <w:tcPr>
            <w:tcW w:w="1510" w:type="dxa"/>
          </w:tcPr>
          <w:p w14:paraId="33157A0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DN</w:t>
            </w:r>
          </w:p>
        </w:tc>
        <w:tc>
          <w:tcPr>
            <w:tcW w:w="1510" w:type="dxa"/>
          </w:tcPr>
          <w:p w14:paraId="59F7BA9C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510" w:type="dxa"/>
          </w:tcPr>
          <w:p w14:paraId="0FBEC6E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14:paraId="24E0F8F7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14:paraId="65BBD0ED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106A1A" w:rsidRPr="00106A1A" w14:paraId="04C2721C" w14:textId="77777777" w:rsidTr="0019082F">
        <w:tc>
          <w:tcPr>
            <w:tcW w:w="1510" w:type="dxa"/>
          </w:tcPr>
          <w:p w14:paraId="6822E1F8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Długość</w:t>
            </w:r>
          </w:p>
        </w:tc>
        <w:tc>
          <w:tcPr>
            <w:tcW w:w="1510" w:type="dxa"/>
          </w:tcPr>
          <w:p w14:paraId="1D43E44D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14:paraId="509A2574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510" w:type="dxa"/>
          </w:tcPr>
          <w:p w14:paraId="449BB7E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11" w:type="dxa"/>
          </w:tcPr>
          <w:p w14:paraId="24EB97FA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11" w:type="dxa"/>
          </w:tcPr>
          <w:p w14:paraId="7D3210F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106A1A" w:rsidRPr="00106A1A" w14:paraId="3929C1FE" w14:textId="77777777" w:rsidTr="0019082F">
        <w:tc>
          <w:tcPr>
            <w:tcW w:w="1510" w:type="dxa"/>
          </w:tcPr>
          <w:p w14:paraId="32A058A4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 xml:space="preserve">Przepływ </w:t>
            </w:r>
            <w:r w:rsidRPr="00106A1A">
              <w:rPr>
                <w:rFonts w:ascii="Arial" w:hAnsi="Arial" w:cs="Arial"/>
                <w:sz w:val="24"/>
                <w:szCs w:val="24"/>
              </w:rPr>
              <w:lastRenderedPageBreak/>
              <w:t>nominalny</w:t>
            </w:r>
          </w:p>
        </w:tc>
        <w:tc>
          <w:tcPr>
            <w:tcW w:w="1510" w:type="dxa"/>
          </w:tcPr>
          <w:p w14:paraId="4C75557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lastRenderedPageBreak/>
              <w:t>qp</w:t>
            </w:r>
          </w:p>
        </w:tc>
        <w:tc>
          <w:tcPr>
            <w:tcW w:w="1510" w:type="dxa"/>
          </w:tcPr>
          <w:p w14:paraId="4C5C4717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06A1A">
              <w:rPr>
                <w:rFonts w:ascii="Arial" w:hAnsi="Arial" w:cs="Arial"/>
                <w:sz w:val="24"/>
                <w:szCs w:val="24"/>
              </w:rPr>
              <w:t>/h</w:t>
            </w:r>
          </w:p>
        </w:tc>
        <w:tc>
          <w:tcPr>
            <w:tcW w:w="1510" w:type="dxa"/>
          </w:tcPr>
          <w:p w14:paraId="0B20122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511" w:type="dxa"/>
          </w:tcPr>
          <w:p w14:paraId="68661380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511" w:type="dxa"/>
          </w:tcPr>
          <w:p w14:paraId="2F06F67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6A1A" w:rsidRPr="00106A1A" w14:paraId="2410F8EF" w14:textId="77777777" w:rsidTr="0019082F">
        <w:tc>
          <w:tcPr>
            <w:tcW w:w="1510" w:type="dxa"/>
          </w:tcPr>
          <w:p w14:paraId="1203FECC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Ciśnienie operacyjne</w:t>
            </w:r>
          </w:p>
        </w:tc>
        <w:tc>
          <w:tcPr>
            <w:tcW w:w="1510" w:type="dxa"/>
          </w:tcPr>
          <w:p w14:paraId="3E52A390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PN</w:t>
            </w:r>
          </w:p>
        </w:tc>
        <w:tc>
          <w:tcPr>
            <w:tcW w:w="1510" w:type="dxa"/>
          </w:tcPr>
          <w:p w14:paraId="0359A1C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510" w:type="dxa"/>
          </w:tcPr>
          <w:p w14:paraId="20A040A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1" w:type="dxa"/>
          </w:tcPr>
          <w:p w14:paraId="3EDD666A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1" w:type="dxa"/>
          </w:tcPr>
          <w:p w14:paraId="4EAED43D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106A1A" w:rsidRPr="00106A1A" w14:paraId="71176F7D" w14:textId="77777777" w:rsidTr="0019082F">
        <w:tc>
          <w:tcPr>
            <w:tcW w:w="1510" w:type="dxa"/>
          </w:tcPr>
          <w:p w14:paraId="3A2ABB52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Zakres temperatury ciepłomierza</w:t>
            </w:r>
          </w:p>
        </w:tc>
        <w:tc>
          <w:tcPr>
            <w:tcW w:w="1510" w:type="dxa"/>
          </w:tcPr>
          <w:p w14:paraId="1461121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005D10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106A1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10" w:type="dxa"/>
          </w:tcPr>
          <w:p w14:paraId="07FF250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  <w:tc>
          <w:tcPr>
            <w:tcW w:w="1511" w:type="dxa"/>
          </w:tcPr>
          <w:p w14:paraId="623D2F7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  <w:tc>
          <w:tcPr>
            <w:tcW w:w="1511" w:type="dxa"/>
          </w:tcPr>
          <w:p w14:paraId="6053274C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</w:tr>
      <w:tr w:rsidR="00106A1A" w:rsidRPr="00106A1A" w14:paraId="0E58BA9D" w14:textId="77777777" w:rsidTr="0019082F">
        <w:tc>
          <w:tcPr>
            <w:tcW w:w="1510" w:type="dxa"/>
          </w:tcPr>
          <w:p w14:paraId="2B1D094B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Maksymalny przepływ</w:t>
            </w:r>
          </w:p>
        </w:tc>
        <w:tc>
          <w:tcPr>
            <w:tcW w:w="1510" w:type="dxa"/>
          </w:tcPr>
          <w:p w14:paraId="13FA57E4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qs</w:t>
            </w:r>
          </w:p>
        </w:tc>
        <w:tc>
          <w:tcPr>
            <w:tcW w:w="1510" w:type="dxa"/>
          </w:tcPr>
          <w:p w14:paraId="060A90E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06A1A">
              <w:rPr>
                <w:rFonts w:ascii="Arial" w:hAnsi="Arial" w:cs="Arial"/>
                <w:sz w:val="24"/>
                <w:szCs w:val="24"/>
              </w:rPr>
              <w:t>/h</w:t>
            </w:r>
          </w:p>
        </w:tc>
        <w:tc>
          <w:tcPr>
            <w:tcW w:w="1510" w:type="dxa"/>
          </w:tcPr>
          <w:p w14:paraId="5E65EE4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0772ACA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14:paraId="555739F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7CFBDDBE" w14:textId="77777777" w:rsidR="00106A1A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6B184" w14:textId="77777777" w:rsidR="00150B5C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ymagania dla przeliczników wskazujących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584F996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67A0CC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posiadać możliwość zamontowania na ścianie lub bezpośrednio na przetworniku.</w:t>
      </w:r>
    </w:p>
    <w:p w14:paraId="07907985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Zasilanie przelicznika i przetwornika przepływu z tej samej wymiennej baterii (okres eksploatacji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minimum 16 lat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przy aktywnym module radiowym). Wymiana baterii zasilającej nie może być związana z koniecznością ponownej kalibracji, ponownego programowania lub legalizacji jakiejkolwiek części składowej ciepłomierza.</w:t>
      </w:r>
    </w:p>
    <w:p w14:paraId="4C929AC3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Zakres pomiaru temperatury minimum 1-150ºC.</w:t>
      </w:r>
    </w:p>
    <w:p w14:paraId="2F481491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Zakres różnicy temperatur minimum 3-130K.</w:t>
      </w:r>
    </w:p>
    <w:p w14:paraId="7B49BD76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Stopień ochrony obudowy minimum IP54.</w:t>
      </w:r>
    </w:p>
    <w:p w14:paraId="56F6604F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Temperatura otoczenia co najmniej 5-50ºC.</w:t>
      </w:r>
    </w:p>
    <w:p w14:paraId="44D9AE0F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Współpraca  z czujnikami Pt500.</w:t>
      </w:r>
    </w:p>
    <w:p w14:paraId="6DF75CD9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wyposażony w pamięć stałą EE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PROM w celu trwałego zachowania w przypadku zaniku zasilania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danych pomiarowych, parametrów kalibracyjnych oraz programu sterującego.</w:t>
      </w:r>
    </w:p>
    <w:p w14:paraId="45B1E426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wyposażony w złącze optyczne umożliwiające komunikację z przenośnym terminalem (głowicą do odczytu optycznego).</w:t>
      </w:r>
    </w:p>
    <w:p w14:paraId="548A4E42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przystosowany do rozbudowy o dodatkowe moduły, co najmniej o:</w:t>
      </w:r>
    </w:p>
    <w:p w14:paraId="58E92C9E" w14:textId="77777777" w:rsidR="00150B5C" w:rsidRPr="0019082F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Moduł wyjść analogowych 4-20mA,</w:t>
      </w:r>
    </w:p>
    <w:p w14:paraId="04617FCB" w14:textId="77777777" w:rsidR="00150B5C" w:rsidRPr="0019082F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M-Bus stosownie do EN1434,</w:t>
      </w:r>
    </w:p>
    <w:p w14:paraId="2B7052C8" w14:textId="77777777" w:rsidR="00150B5C" w:rsidRPr="0019082F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RS232,</w:t>
      </w:r>
    </w:p>
    <w:p w14:paraId="0F2499CD" w14:textId="77777777" w:rsidR="00150B5C" w:rsidRPr="0019082F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RS485,</w:t>
      </w:r>
    </w:p>
    <w:p w14:paraId="0A2D0A78" w14:textId="77777777" w:rsidR="00150B5C" w:rsidRPr="00150B5C" w:rsidRDefault="0019082F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Moduł wejść impulsowych,</w:t>
      </w:r>
      <w:r w:rsidR="00150B5C" w:rsidRPr="00106A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7CF74B85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Zainstalowanie lub zmiana modułów dodatkowych musi odbywać się bez konieczności zerwania cech zabezpieczających czyli ponownej legalizacji.</w:t>
      </w:r>
    </w:p>
    <w:p w14:paraId="36193AC8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Podczas instalowania lub zmiany modułów dodatkowych nie może występować zanik zasilania przelicznika bądź przetwornika przepływu, a co za tym idzie brak pomiaru energii i objętości.</w:t>
      </w:r>
    </w:p>
    <w:p w14:paraId="00F0E21A" w14:textId="77777777" w:rsidR="00150B5C" w:rsidRPr="00150B5C" w:rsidRDefault="00150B5C" w:rsidP="00106A1A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powinien posiadać zegar czasu rzeczywistego.</w:t>
      </w:r>
    </w:p>
    <w:p w14:paraId="341EB1F3" w14:textId="77777777" w:rsidR="00150B5C" w:rsidRPr="00150B5C" w:rsidRDefault="00150B5C" w:rsidP="00106A1A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14)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powinien wyświetlać co najmniej 8 cyfr + jednostkę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9D7B17" w14:textId="37426CA1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Przelicznik musi posiadać możliwość uśredniania wartości szczytowych </w:t>
      </w:r>
      <w:r w:rsidR="00441F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 programowalnym interwale czasowym co najmniej 5,15,60,1440 min. Dostarczone przeliczniki winny posiadać ustawiony interwał czasowy</w:t>
      </w:r>
      <w:r w:rsidR="002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1440 min. oraz ustawioną datę i czas.</w:t>
      </w:r>
    </w:p>
    <w:p w14:paraId="6C87EF17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16)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winien posiadać rejestrator danych który przechowuje w rejestrach pamięci co najmniej następujące dane:</w:t>
      </w:r>
    </w:p>
    <w:p w14:paraId="35EC43B9" w14:textId="77777777" w:rsidR="00150B5C" w:rsidRPr="00150B5C" w:rsidRDefault="00150B5C" w:rsidP="00855FB3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dobowe (co najmniej z ostatnich 420 dni) data, energia, objętość, temperatura zasilania, temperatura powrotu, kody stanów awaryjnych, wskazania dodatkowych dwóch wejść impulsowych,</w:t>
      </w:r>
    </w:p>
    <w:p w14:paraId="43EEE3E7" w14:textId="77777777" w:rsidR="00150B5C" w:rsidRPr="00150B5C" w:rsidRDefault="00150B5C" w:rsidP="00855FB3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miesięczne (co najmniej z ostatnich 24 miesięcy) data, energia, objętość, wskazania dodatkowych dwóch wejść impulsowych (sumaryczne wielkości) na koniec miesiąca kody stanów awaryjnych, maksymalną moc i przepływ dla każdego miesiąca.</w:t>
      </w:r>
    </w:p>
    <w:p w14:paraId="3EA9EAA3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9B4144" w14:textId="77777777" w:rsidR="00150B5C" w:rsidRPr="00150B5C" w:rsidRDefault="00106A1A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Szczegółowe wymagania dotyczące komunikacji radiowej:</w:t>
      </w:r>
    </w:p>
    <w:p w14:paraId="3A237D35" w14:textId="0E16A74D" w:rsidR="00150B5C" w:rsidRPr="004D1877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Wbudowany moduł radiowy 868MHz zintegrowany na płycie głównej ciepłomierza</w:t>
      </w:r>
      <w:r w:rsidR="00713B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3BF0" w:rsidRPr="00713BF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713BF0" w:rsidRPr="004D1877">
        <w:rPr>
          <w:rFonts w:ascii="Arial" w:eastAsia="Times New Roman" w:hAnsi="Arial" w:cs="Arial"/>
          <w:sz w:val="24"/>
          <w:szCs w:val="24"/>
          <w:lang w:eastAsia="pl-PL"/>
        </w:rPr>
        <w:t>umożliwiający dostęp do wszystkich slotów komunikacyjnych licznika przy włączonej transmisji radiowej.</w:t>
      </w:r>
    </w:p>
    <w:p w14:paraId="7E873A3C" w14:textId="77777777"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Praca jednokierunkowa,</w:t>
      </w:r>
    </w:p>
    <w:p w14:paraId="24D203CA" w14:textId="54F56542" w:rsidR="00150B5C" w:rsidRPr="00150B5C" w:rsidRDefault="00150B5C" w:rsidP="0019082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Wysyłanie paczki danych z licznika nie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rzadziej niż co </w:t>
      </w:r>
      <w:r w:rsidR="00713BF0" w:rsidRPr="004D187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sekund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zawierającej następujące informacje:</w:t>
      </w:r>
    </w:p>
    <w:p w14:paraId="27E816C1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Energia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DBDB0B3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Objętość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1307A8D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Przepływ chwilowy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BDA3D8C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Moc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E782B40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Temp. </w:t>
      </w:r>
      <w:r w:rsidR="00106A1A" w:rsidRPr="00150B5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asilania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63203F24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Temp. Powrotu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2342E2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Czas pracy licznika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EC9CD24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Godziny pracy z błędem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CFAD47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ab/>
        <w:t>Data pamięci miesięcznej,</w:t>
      </w:r>
    </w:p>
    <w:p w14:paraId="70375668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Energia z pamięci miesięcznej (ostatni dzień miesiąca)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5FAB6EA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Objętość z pamięci miesięcznej (ostatni dzień miesiąca)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E47EE79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Max przepływ jaki wystąpił w poprzednim miesiącu (uśredniony z 24 godz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946C07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Max moc jaka wystąpiła w poprzednim miesiącu (uśredniona z 24 godz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011ABE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Kod błędu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26BA878" w14:textId="77777777" w:rsidR="00150B5C" w:rsidRPr="00150B5C" w:rsidRDefault="00855FB3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Zasilanie radiowego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modułu wewnętrznego z baterii przelicznika wskazującego,</w:t>
      </w:r>
    </w:p>
    <w:p w14:paraId="472AB4F9" w14:textId="77777777"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Wysyłane dane dro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gą radiową powinny być aktualne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dane rzeczywiste, </w:t>
      </w:r>
    </w:p>
    <w:p w14:paraId="4C6D82D5" w14:textId="77777777" w:rsidR="00150B5C" w:rsidRPr="00150B5C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wymaga 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by elementy nadawcze lub nadawczo-odbiorcze systemu odczytu radiowego liczników ciepła spełniały wymagania aktywności nadajnika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Rozporządzeniem Ministra Transportu z dnia 3 lipca 2007 r. w sprawie urządzeń radiowych nadawczych i nadawczo odbiorczych, które mogą być używane bez pozwolenia radiowego (Dz. U. nr 138 poz. 972).</w:t>
      </w:r>
    </w:p>
    <w:p w14:paraId="2040FF12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861945" w14:textId="77777777" w:rsidR="00150B5C" w:rsidRPr="00150B5C" w:rsidRDefault="00855FB3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Programowanie ciepłomierzy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847410" w14:textId="77777777" w:rsidR="00150B5C" w:rsidRPr="00855FB3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Oferent zobowiązany jest dostarczyć bez dodatkowych opłat oprogramowanie wliczone w cenę oferty, umożliwiające odczyt danych z rejestrów oraz programowanie poprzez złącze optyczne przy użyciu standardowego komputera PC lub notebooka oraz głowicy optycznej.</w:t>
      </w:r>
    </w:p>
    <w:p w14:paraId="3365575D" w14:textId="77777777"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Dostarczony program konfiguracyjny powinien:</w:t>
      </w:r>
    </w:p>
    <w:p w14:paraId="51D5648C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Sprawdzać automatycznie poprawności wprowadzonych danych.</w:t>
      </w:r>
    </w:p>
    <w:p w14:paraId="027F3FEE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programowania rejestrów (wartości + interwał zapisu).</w:t>
      </w:r>
    </w:p>
    <w:p w14:paraId="66C4449B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programowania telegramu radiowego.</w:t>
      </w:r>
    </w:p>
    <w:p w14:paraId="1288E287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wprowadzenia wartości dodatkowych wejść impulsowych.</w:t>
      </w:r>
    </w:p>
    <w:p w14:paraId="286714F5" w14:textId="777106D7" w:rsidR="00774A44" w:rsidRDefault="00150B5C" w:rsidP="0065518A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7C35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Oferent zobowiązany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jest p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rzeprowadzić szkolenie w siedzibie Zamawiającego </w:t>
      </w:r>
      <w:r w:rsidR="00441F1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 zakresie eksploatacji,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 xml:space="preserve"> odczytu danych i programowania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ciepłomierzy.</w:t>
      </w:r>
    </w:p>
    <w:p w14:paraId="159BD286" w14:textId="77777777" w:rsidR="00783371" w:rsidRPr="0019082F" w:rsidRDefault="0019082F" w:rsidP="0078337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83371" w:rsidRPr="0019082F">
        <w:rPr>
          <w:rFonts w:ascii="Arial" w:eastAsia="Times New Roman" w:hAnsi="Arial" w:cs="Arial"/>
          <w:sz w:val="24"/>
          <w:szCs w:val="24"/>
          <w:lang w:eastAsia="pl-PL"/>
        </w:rPr>
        <w:t>. Gwarancja minimum 24 miesiące od daty odbioru końcowego.</w:t>
      </w:r>
    </w:p>
    <w:p w14:paraId="15E81827" w14:textId="77777777" w:rsidR="007516E5" w:rsidRDefault="007516E5" w:rsidP="00543127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F34FDC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REALIZACJI ZAMÓWIENIA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84B6D89" w14:textId="77777777" w:rsidR="00E94630" w:rsidRDefault="00783371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 dnia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B5E69A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0D5C86E1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31AF0CA1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23843A62" w14:textId="77777777"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22C0766E" w14:textId="77777777" w:rsidR="00BE309D" w:rsidRPr="00543127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4C8C0F9C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343FAF9C" w14:textId="77777777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A40C8A5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725E14AA" w14:textId="77777777"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1E4BBCD7" w14:textId="77777777" w:rsidR="000E30C3" w:rsidRPr="00457218" w:rsidRDefault="000E30C3" w:rsidP="0045721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218"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min. 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ciepłomierzy ultradźwiękowych o wartości minimum </w:t>
      </w:r>
      <w:r w:rsidR="006166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0 tyś. zł każda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 umowy.</w:t>
      </w:r>
    </w:p>
    <w:p w14:paraId="02596E5E" w14:textId="77777777" w:rsidR="005E7C35" w:rsidRDefault="005E7C35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BC000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5E318E27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616672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 xml:space="preserve"> 000,00 zł (trzy</w:t>
      </w:r>
      <w:r w:rsidR="00783371"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tysi</w:t>
      </w:r>
      <w:r w:rsidR="00783371">
        <w:rPr>
          <w:rFonts w:ascii="Arial" w:hAnsi="Arial" w:cs="Arial"/>
          <w:sz w:val="24"/>
          <w:szCs w:val="24"/>
        </w:rPr>
        <w:t>ące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14:paraId="2E2749F5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344D0309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097A519B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</w:t>
      </w:r>
      <w:r w:rsidR="00783371">
        <w:rPr>
          <w:rFonts w:ascii="Arial" w:hAnsi="Arial" w:cs="Arial"/>
          <w:sz w:val="24"/>
          <w:szCs w:val="24"/>
        </w:rPr>
        <w:t xml:space="preserve"> wyniku</w:t>
      </w:r>
      <w:r>
        <w:rPr>
          <w:rFonts w:ascii="Arial" w:hAnsi="Arial" w:cs="Arial"/>
          <w:sz w:val="24"/>
          <w:szCs w:val="24"/>
        </w:rPr>
        <w:t xml:space="preserve">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349958EA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79F4C5EC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3E59E26D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19503476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34F94392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2146D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39F67204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3E80C3D1" w14:textId="5AE3BF14" w:rsidR="005C31FD" w:rsidRPr="0058790D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D60250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6B2B0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334B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0250">
        <w:rPr>
          <w:rFonts w:ascii="Arial" w:eastAsia="Times New Roman" w:hAnsi="Arial" w:cs="Arial"/>
          <w:b/>
          <w:sz w:val="24"/>
          <w:szCs w:val="24"/>
          <w:lang w:eastAsia="pl-PL"/>
        </w:rPr>
        <w:t>lutego</w:t>
      </w:r>
      <w:r w:rsidR="00616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6025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14:paraId="6CE503E3" w14:textId="4E74AB9B" w:rsidR="00E253A8" w:rsidRP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="005D3779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>
        <w:rPr>
          <w:rFonts w:ascii="Arial" w:hAnsi="Arial" w:cs="Arial"/>
          <w:b/>
          <w:bCs/>
          <w:sz w:val="24"/>
          <w:szCs w:val="24"/>
        </w:rPr>
        <w:t xml:space="preserve"> </w:t>
      </w:r>
      <w:r w:rsidR="00D60250">
        <w:rPr>
          <w:rFonts w:ascii="Arial" w:hAnsi="Arial" w:cs="Arial"/>
          <w:b/>
          <w:bCs/>
          <w:sz w:val="24"/>
          <w:szCs w:val="24"/>
        </w:rPr>
        <w:t>0</w:t>
      </w:r>
      <w:r w:rsidR="006B2B0B">
        <w:rPr>
          <w:rFonts w:ascii="Arial" w:hAnsi="Arial" w:cs="Arial"/>
          <w:b/>
          <w:bCs/>
          <w:sz w:val="24"/>
          <w:szCs w:val="24"/>
        </w:rPr>
        <w:t>4</w:t>
      </w:r>
      <w:r w:rsidR="00D60250">
        <w:rPr>
          <w:rFonts w:ascii="Arial" w:hAnsi="Arial" w:cs="Arial"/>
          <w:b/>
          <w:bCs/>
          <w:sz w:val="24"/>
          <w:szCs w:val="24"/>
        </w:rPr>
        <w:t xml:space="preserve"> lutego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</w:t>
      </w:r>
      <w:r w:rsidR="00D60250">
        <w:rPr>
          <w:rFonts w:ascii="Arial" w:hAnsi="Arial" w:cs="Arial"/>
          <w:b/>
          <w:bCs/>
          <w:sz w:val="24"/>
          <w:szCs w:val="24"/>
        </w:rPr>
        <w:t>2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14:paraId="28D308F0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430AA133" w14:textId="77777777" w:rsidR="005C31FD" w:rsidRPr="005C31FD" w:rsidRDefault="00457218" w:rsidP="0045721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D6FC58" w14:textId="77777777" w:rsidR="005C31FD" w:rsidRPr="005C31FD" w:rsidRDefault="00457218" w:rsidP="00457218">
      <w:p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składnia ofert - oryginał lub kserokopia poświadczona za zgodność z oryginałem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9B7524" w14:textId="4B868B3B" w:rsidR="00A15302" w:rsidRDefault="00457218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zestawienie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3147E" w:rsidRPr="00A15302">
        <w:rPr>
          <w:rFonts w:ascii="Arial" w:eastAsia="Times New Roman" w:hAnsi="Arial" w:cs="Arial"/>
          <w:sz w:val="24"/>
          <w:szCs w:val="24"/>
          <w:lang w:eastAsia="pl-PL"/>
        </w:rPr>
        <w:t>realiz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owanych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ciepłomierzy ultrad</w:t>
      </w:r>
      <w:r w:rsidR="00D70D26"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więkow</w:t>
      </w:r>
      <w:r w:rsidR="00D70D26">
        <w:rPr>
          <w:rFonts w:ascii="Arial" w:eastAsia="Times New Roman" w:hAnsi="Arial" w:cs="Arial"/>
          <w:sz w:val="24"/>
          <w:szCs w:val="24"/>
          <w:lang w:eastAsia="pl-PL"/>
        </w:rPr>
        <w:t>yc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5302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E9B042" w14:textId="77777777" w:rsidR="00971240" w:rsidRPr="00A15302" w:rsidRDefault="00971240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302"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3D1BA713" w14:textId="77777777"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3F1118D0" w14:textId="114474DA" w:rsidR="00971240" w:rsidRPr="00971240" w:rsidRDefault="00971240" w:rsidP="0053075E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0DF1B670" w14:textId="31D9F6DB" w:rsidR="005C31FD" w:rsidRPr="00774A44" w:rsidRDefault="005C31FD" w:rsidP="00774A44">
      <w:pPr>
        <w:pStyle w:val="Nagwek11"/>
        <w:keepNext/>
        <w:keepLines/>
        <w:numPr>
          <w:ilvl w:val="0"/>
          <w:numId w:val="19"/>
        </w:numPr>
        <w:tabs>
          <w:tab w:val="left" w:pos="284"/>
        </w:tabs>
        <w:spacing w:after="275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Ciepłowni Sierpc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Spółka z o.o., ul.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Przemysłowa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2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w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Sierpcu</w:t>
      </w:r>
      <w:r w:rsidRPr="0053075E">
        <w:rPr>
          <w:rFonts w:ascii="Arial" w:eastAsia="Times New Roman" w:hAnsi="Arial" w:cs="Arial"/>
          <w:b w:val="0"/>
          <w:sz w:val="24"/>
          <w:szCs w:val="24"/>
          <w:lang w:eastAsia="pl-PL"/>
        </w:rPr>
        <w:t>,</w:t>
      </w:r>
      <w:r w:rsidR="0053075E" w:rsidRPr="0053075E">
        <w:rPr>
          <w:rFonts w:ascii="Arial" w:eastAsia="Times New Roman" w:hAnsi="Arial" w:cs="Arial"/>
          <w:sz w:val="24"/>
          <w:szCs w:val="24"/>
          <w:lang w:eastAsia="pl-PL"/>
        </w:rPr>
        <w:t xml:space="preserve"> lub na adres – email: sekretariat@cieplownia-sierpc.pl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z dopiskiem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dla Ciepłowni Sierpc Sp. z o.o.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4B37" w:rsidRPr="00774A44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D60250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D6025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64B37" w:rsidRPr="00774A44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D6025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B2B0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15302" w:rsidRPr="00774A4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6025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60250">
        <w:rPr>
          <w:rFonts w:ascii="Arial" w:eastAsia="Times New Roman" w:hAnsi="Arial" w:cs="Arial"/>
          <w:sz w:val="24"/>
          <w:szCs w:val="24"/>
          <w:lang w:eastAsia="pl-PL"/>
        </w:rPr>
        <w:t>2 godz. 12.30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".</w:t>
      </w:r>
      <w:r w:rsidR="00BF26C7" w:rsidRPr="00BF26C7">
        <w:rPr>
          <w:rStyle w:val="Nagwek111"/>
          <w:rFonts w:ascii="Arial" w:hAnsi="Arial" w:cs="Arial"/>
          <w:b/>
          <w:bCs/>
          <w:sz w:val="24"/>
          <w:szCs w:val="24"/>
        </w:rPr>
        <w:t xml:space="preserve"> </w:t>
      </w:r>
      <w:r w:rsidR="00BF26C7" w:rsidRPr="00815DDE">
        <w:rPr>
          <w:rStyle w:val="Nagwek111"/>
          <w:rFonts w:ascii="Arial" w:hAnsi="Arial" w:cs="Arial"/>
          <w:b/>
          <w:bCs/>
          <w:sz w:val="24"/>
          <w:szCs w:val="24"/>
        </w:rPr>
        <w:t>Zamawiający dopuszcza przesłanie drogą mailową oferty opatrzonej kwalifikowanym podpisem elektronicznym. Do oferty należy dołączyć instrukcję weryfikacji podpisu.</w:t>
      </w:r>
    </w:p>
    <w:p w14:paraId="0CF0961F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04BBD5EB" w14:textId="77777777"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lastRenderedPageBreak/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350A43C1" w14:textId="77777777"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65D62378" w14:textId="516C8A2E" w:rsidR="0001083E" w:rsidRDefault="00D60250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Dominik Szeluga</w:t>
      </w:r>
    </w:p>
    <w:p w14:paraId="631BA30F" w14:textId="77777777" w:rsidR="0001083E" w:rsidRPr="00BB64C3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tel. 24 275 22 47</w:t>
      </w:r>
      <w:r w:rsidR="00774A44" w:rsidRPr="00BB64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4B68F1" w14:textId="308BE938" w:rsidR="004F3380" w:rsidRPr="00BB64C3" w:rsidRDefault="005C31FD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64C3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hyperlink r:id="rId8" w:history="1">
        <w:r w:rsidR="00D60250" w:rsidRPr="00E2030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d.szeluga@cieplownia-sierpc.pl</w:t>
        </w:r>
      </w:hyperlink>
      <w:r w:rsidR="0001083E" w:rsidRPr="00BB64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0605AE03" w14:textId="77777777" w:rsidR="005D3779" w:rsidRPr="00BB64C3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F14F01" w14:textId="77777777" w:rsidR="00964B37" w:rsidRPr="00BB64C3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E70AFC2" w14:textId="77777777" w:rsidR="00543127" w:rsidRPr="00BB64C3" w:rsidRDefault="0054312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4136982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57C39DBB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0686F24B" w14:textId="77777777" w:rsidR="00057073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0209D52E" w14:textId="77777777" w:rsidR="00A15302" w:rsidRDefault="00A15302" w:rsidP="00A1530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4E440673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B84139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AAF137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F485B9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AF3A1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15721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87FB4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7F9C0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52107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0E10F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6DC49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2D9C35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E863C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004B44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454A3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3FAF09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A9A21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679DC3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1BF70A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1131F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779F5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FE82D8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38FD8" w14:textId="77777777" w:rsidR="00774A44" w:rsidRPr="00BF26C7" w:rsidRDefault="00774A44" w:rsidP="00BF26C7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210B5" w14:textId="77777777" w:rsidR="008A3C9D" w:rsidRPr="00F20FE5" w:rsidRDefault="008A3C9D" w:rsidP="0065518A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78D7D547" w14:textId="77777777" w:rsidR="008A3C9D" w:rsidRPr="008A3C9D" w:rsidRDefault="00484675" w:rsidP="0065518A">
      <w:pPr>
        <w:spacing w:after="92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1E09B8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A679450" w14:textId="77777777" w:rsidR="00484675" w:rsidRPr="00DD1B5A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  <w:bookmarkStart w:id="1" w:name="bookmark6"/>
    </w:p>
    <w:p w14:paraId="12B18AF2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402C1D23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7669C88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368FFEEC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4D3384C4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4C7935A9" w14:textId="77777777" w:rsidR="00B31A1C" w:rsidRPr="0065518A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610C61CB" w14:textId="649673E6" w:rsidR="007D0D8B" w:rsidRPr="00774A44" w:rsidRDefault="005C31FD" w:rsidP="00774A44">
      <w:pPr>
        <w:pStyle w:val="Nagwek11"/>
        <w:keepNext/>
        <w:keepLines/>
        <w:spacing w:after="275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dla Ciepłowni Sierpc Sp. z o.o.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D60250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D6025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D1B5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3109AF0" w14:textId="77777777" w:rsidR="00472BE1" w:rsidRPr="00472BE1" w:rsidRDefault="00543127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>. 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</w:t>
      </w:r>
      <w:r w:rsidR="003E2058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275"/>
        <w:gridCol w:w="1276"/>
        <w:gridCol w:w="1134"/>
        <w:gridCol w:w="1276"/>
      </w:tblGrid>
      <w:tr w:rsidR="00472BE1" w:rsidRPr="002C42F7" w14:paraId="2C1A0156" w14:textId="77777777" w:rsidTr="00710192">
        <w:tc>
          <w:tcPr>
            <w:tcW w:w="567" w:type="dxa"/>
          </w:tcPr>
          <w:p w14:paraId="1F14BC23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</w:tcPr>
          <w:p w14:paraId="7982411C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Rozmiar Ciepłomierza:</w:t>
            </w:r>
          </w:p>
        </w:tc>
        <w:tc>
          <w:tcPr>
            <w:tcW w:w="1843" w:type="dxa"/>
          </w:tcPr>
          <w:p w14:paraId="1508CA6F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Przepływ nominalny:</w:t>
            </w:r>
          </w:p>
        </w:tc>
        <w:tc>
          <w:tcPr>
            <w:tcW w:w="1276" w:type="dxa"/>
          </w:tcPr>
          <w:p w14:paraId="0D4AB029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szt.:</w:t>
            </w:r>
          </w:p>
        </w:tc>
        <w:tc>
          <w:tcPr>
            <w:tcW w:w="1275" w:type="dxa"/>
          </w:tcPr>
          <w:p w14:paraId="0554D257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netto:</w:t>
            </w:r>
          </w:p>
        </w:tc>
        <w:tc>
          <w:tcPr>
            <w:tcW w:w="1276" w:type="dxa"/>
          </w:tcPr>
          <w:p w14:paraId="221604FC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 łącznie:</w:t>
            </w:r>
          </w:p>
        </w:tc>
        <w:tc>
          <w:tcPr>
            <w:tcW w:w="1134" w:type="dxa"/>
          </w:tcPr>
          <w:p w14:paraId="41CA05EC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Stawka VAT:</w:t>
            </w:r>
          </w:p>
        </w:tc>
        <w:tc>
          <w:tcPr>
            <w:tcW w:w="1276" w:type="dxa"/>
          </w:tcPr>
          <w:p w14:paraId="7E52086C" w14:textId="77777777" w:rsidR="00472BE1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 łącznie:</w:t>
            </w:r>
          </w:p>
        </w:tc>
      </w:tr>
      <w:tr w:rsidR="00472BE1" w14:paraId="5E77266D" w14:textId="77777777" w:rsidTr="00710192">
        <w:tc>
          <w:tcPr>
            <w:tcW w:w="567" w:type="dxa"/>
          </w:tcPr>
          <w:p w14:paraId="7CB1FB82" w14:textId="77777777" w:rsidR="00472BE1" w:rsidRPr="00565BAD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B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14:paraId="530A9E11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1843" w:type="dxa"/>
          </w:tcPr>
          <w:p w14:paraId="595EC51F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 m/h</w:t>
            </w:r>
          </w:p>
        </w:tc>
        <w:tc>
          <w:tcPr>
            <w:tcW w:w="1276" w:type="dxa"/>
          </w:tcPr>
          <w:p w14:paraId="23BD1306" w14:textId="589210F7" w:rsidR="00472BE1" w:rsidRPr="006B2B0B" w:rsidRDefault="00EB5CC9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5" w:type="dxa"/>
          </w:tcPr>
          <w:p w14:paraId="278FA21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C498506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B811404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1E9B950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472BE1" w14:paraId="726E0CC3" w14:textId="77777777" w:rsidTr="00710192">
        <w:tc>
          <w:tcPr>
            <w:tcW w:w="567" w:type="dxa"/>
          </w:tcPr>
          <w:p w14:paraId="1C0A00D0" w14:textId="77777777" w:rsidR="00472BE1" w:rsidRPr="00565BAD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B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</w:tcPr>
          <w:p w14:paraId="46CDDD8A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</w:tcPr>
          <w:p w14:paraId="62B8D6E4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m/h</w:t>
            </w:r>
          </w:p>
        </w:tc>
        <w:tc>
          <w:tcPr>
            <w:tcW w:w="1276" w:type="dxa"/>
          </w:tcPr>
          <w:p w14:paraId="6818C7E9" w14:textId="6853F445" w:rsidR="00472BE1" w:rsidRPr="006B2B0B" w:rsidRDefault="00EB5CC9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B2B0B"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</w:tcPr>
          <w:p w14:paraId="19BA22BE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3987C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48D8F2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5B8ED2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472BE1" w14:paraId="3C1672A8" w14:textId="77777777" w:rsidTr="00710192">
        <w:tc>
          <w:tcPr>
            <w:tcW w:w="567" w:type="dxa"/>
          </w:tcPr>
          <w:p w14:paraId="02EC85C3" w14:textId="77777777" w:rsidR="00472BE1" w:rsidRPr="00565BAD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B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14:paraId="46D43320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</w:tcPr>
          <w:p w14:paraId="55BA2FB0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m/h</w:t>
            </w:r>
          </w:p>
        </w:tc>
        <w:tc>
          <w:tcPr>
            <w:tcW w:w="1276" w:type="dxa"/>
          </w:tcPr>
          <w:p w14:paraId="62C45458" w14:textId="77CEF499" w:rsidR="00472BE1" w:rsidRPr="006B2B0B" w:rsidRDefault="006B2B0B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A10F25" w:rsidRPr="006B2B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14:paraId="20E492E8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BE4871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91ED7F8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F500681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472BE1" w14:paraId="2D984315" w14:textId="77777777" w:rsidTr="00710192">
        <w:tc>
          <w:tcPr>
            <w:tcW w:w="6804" w:type="dxa"/>
            <w:gridSpan w:val="5"/>
          </w:tcPr>
          <w:p w14:paraId="4439712C" w14:textId="77777777" w:rsidR="00472BE1" w:rsidRPr="005E7C35" w:rsidRDefault="00472BE1" w:rsidP="0071019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E7C3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</w:tcPr>
          <w:p w14:paraId="6AB76C2A" w14:textId="77777777"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9BD7687" w14:textId="77777777" w:rsidR="00472BE1" w:rsidRDefault="00472BE1" w:rsidP="007101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</w:tcPr>
          <w:p w14:paraId="1478E8C5" w14:textId="77777777"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868B3B" w14:textId="77777777"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523ECA" w14:textId="77777777" w:rsidR="00472BE1" w:rsidRPr="003D0911" w:rsidRDefault="00472BE1" w:rsidP="00472BE1">
      <w:pPr>
        <w:pStyle w:val="Teksttreci210"/>
        <w:shd w:val="clear" w:color="auto" w:fill="auto"/>
        <w:spacing w:line="276" w:lineRule="auto"/>
        <w:ind w:right="40" w:firstLine="0"/>
        <w:rPr>
          <w:rFonts w:ascii="Arial" w:hAnsi="Arial" w:cs="Arial"/>
          <w:bCs/>
          <w:sz w:val="24"/>
          <w:szCs w:val="24"/>
        </w:rPr>
      </w:pPr>
    </w:p>
    <w:p w14:paraId="7F3FB421" w14:textId="77777777" w:rsidR="005C31FD" w:rsidRPr="003E2058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  <w:r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  <w:bookmarkEnd w:id="3"/>
    </w:p>
    <w:p w14:paraId="49EE53A5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70BABF2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75D035EF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FB1F58E" w14:textId="77777777" w:rsidR="00B372B8" w:rsidRPr="003E2058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3B816ABA" w14:textId="7AE9188A" w:rsidR="00472BE1" w:rsidRDefault="00472BE1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5F6C1A" w14:textId="76C318F4" w:rsidR="00D60250" w:rsidRDefault="00D60250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13DFB" w14:textId="77777777" w:rsidR="00D60250" w:rsidRPr="003E2058" w:rsidRDefault="00D60250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E83723" w14:textId="77777777" w:rsidR="005C31FD" w:rsidRPr="00B372B8" w:rsidRDefault="005C31FD" w:rsidP="00543127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5D982430" w14:textId="77777777" w:rsidR="003D0911" w:rsidRDefault="00B372B8" w:rsidP="00DD1B5A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dostarczone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302">
        <w:rPr>
          <w:rFonts w:ascii="Arial" w:hAnsi="Arial" w:cs="Arial"/>
          <w:color w:val="000000"/>
          <w:spacing w:val="-4"/>
          <w:sz w:val="24"/>
          <w:szCs w:val="24"/>
        </w:rPr>
        <w:t>urządzenia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>gwarancja wynosić będzie:</w:t>
      </w:r>
    </w:p>
    <w:p w14:paraId="30B123A0" w14:textId="77777777" w:rsidR="003D0911" w:rsidRPr="005E7C35" w:rsidRDefault="003D0911" w:rsidP="00A15302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5E7C35">
        <w:rPr>
          <w:rFonts w:ascii="Arial" w:hAnsi="Arial" w:cs="Arial"/>
          <w:b/>
          <w:color w:val="000000"/>
          <w:spacing w:val="-4"/>
          <w:sz w:val="24"/>
          <w:szCs w:val="24"/>
        </w:rPr>
        <w:t>- ……….. miesięcy</w:t>
      </w:r>
      <w:r w:rsidR="00A15302" w:rsidRPr="005E7C35">
        <w:rPr>
          <w:rFonts w:ascii="Arial" w:hAnsi="Arial" w:cs="Arial"/>
          <w:b/>
          <w:color w:val="000000"/>
          <w:spacing w:val="-4"/>
          <w:sz w:val="24"/>
          <w:szCs w:val="24"/>
        </w:rPr>
        <w:t>.</w:t>
      </w:r>
    </w:p>
    <w:p w14:paraId="16B070F7" w14:textId="77777777"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09EA8448" w14:textId="77777777" w:rsidR="00B31A1C" w:rsidRPr="00DD1B5A" w:rsidRDefault="005C31FD" w:rsidP="005D3779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1F89FC11" w14:textId="77777777" w:rsidR="00D60250" w:rsidRDefault="00D60250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E52F1" w14:textId="77777777" w:rsidR="00D60250" w:rsidRDefault="00D60250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E17BC0" w14:textId="0B97CE34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59553410" w14:textId="77777777" w:rsidR="00624A3D" w:rsidRPr="00DD1B5A" w:rsidRDefault="005C31FD" w:rsidP="00DD1B5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4BB364F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1F4F24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2BD4C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E6859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4615EB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C3AE51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031A04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09D4F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3B9C1C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E0C799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5618D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04BFC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3E524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E6E93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8E067A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9B453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BB5973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635E0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1B16C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66B4C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8F1E9F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9695B3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F9C8FF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A0B7BA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B53349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7D53C2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0303F4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BB969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FD8A7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B69E13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2EDB0F60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E9B2DD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347F8BB9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C1FFDF8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25ECAB2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5992B999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6CE6FF7E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4E4679A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9676F42" w14:textId="77777777"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02441F9" w14:textId="0289056F" w:rsidR="00440848" w:rsidRPr="00DD1B5A" w:rsidRDefault="00440848" w:rsidP="00DD1B5A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1B5A" w:rsidRPr="00774A44">
        <w:rPr>
          <w:rFonts w:ascii="Arial" w:hAnsi="Arial" w:cs="Arial"/>
          <w:b/>
          <w:bCs/>
          <w:sz w:val="24"/>
          <w:szCs w:val="24"/>
        </w:rPr>
        <w:t>ciepłomierzy ultradźwiękowych dla Ciepłowni Sierpc Sp. z o.o</w:t>
      </w:r>
      <w:r w:rsidR="00DD1B5A" w:rsidRPr="00DD1B5A">
        <w:rPr>
          <w:rFonts w:ascii="Arial" w:hAnsi="Arial" w:cs="Arial"/>
          <w:b/>
          <w:bCs/>
          <w:sz w:val="24"/>
          <w:szCs w:val="24"/>
        </w:rPr>
        <w:t>.</w:t>
      </w:r>
      <w:r w:rsidR="006E6859" w:rsidRPr="00DD1B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numer sprawy: CS/P/0</w:t>
      </w:r>
      <w:r w:rsidR="00D60250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 w:rsidR="00D60250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5A039ED5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F1461E" w14:textId="77777777"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5E1BC696" w14:textId="77777777"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6A9E5297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34C7C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2A24E4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2D5EB44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3AF382A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A9764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EBE5B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97989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783364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586D2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5F50C0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98D5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060A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7DD7A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854C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85C3D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747D6" w14:textId="77777777"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31B8EA6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3C28BB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14:paraId="45F37124" w14:textId="77777777"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484F71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14:paraId="1C1C61F8" w14:textId="77777777" w:rsidR="00044964" w:rsidRPr="00044964" w:rsidRDefault="00616672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14:paraId="07E71840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14:paraId="479A08B8" w14:textId="77777777" w:rsidR="00044964" w:rsidRPr="00044964" w:rsidRDefault="00616672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44964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7B4D60E5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28B1A2A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616672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0D77A988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14:paraId="42AF8BF1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398659B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687EC8F8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0ADE1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464B7E22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5932BFAF" w14:textId="6B388DAD" w:rsidR="006E6859" w:rsidRPr="007F2D12" w:rsidRDefault="00044964" w:rsidP="00616672">
      <w:pPr>
        <w:pStyle w:val="Bezodstpw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640466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D12" w:rsidRPr="007F2D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ciepłomierzy ultradźwiękowych dla Ciepłowni Sierpc Sp. z o.o.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D60250">
        <w:rPr>
          <w:rFonts w:ascii="Arial" w:hAnsi="Arial" w:cs="Arial"/>
          <w:bCs/>
          <w:sz w:val="24"/>
          <w:szCs w:val="24"/>
        </w:rPr>
        <w:t>1</w:t>
      </w:r>
      <w:r w:rsidR="006E6859" w:rsidRPr="006E6859">
        <w:rPr>
          <w:rFonts w:ascii="Arial" w:hAnsi="Arial" w:cs="Arial"/>
          <w:bCs/>
          <w:sz w:val="24"/>
          <w:szCs w:val="24"/>
        </w:rPr>
        <w:t>/202</w:t>
      </w:r>
      <w:r w:rsidR="00D60250">
        <w:rPr>
          <w:rFonts w:ascii="Arial" w:hAnsi="Arial" w:cs="Arial"/>
          <w:bCs/>
          <w:sz w:val="24"/>
          <w:szCs w:val="24"/>
        </w:rPr>
        <w:t>2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14:paraId="0AF0748B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3B56A" w14:textId="77777777"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14:paraId="1A4370D6" w14:textId="77777777"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284C869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>dostawa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ciepłomierzy ultradźwiękowych    </w:t>
      </w:r>
      <w:r w:rsidRPr="00C5659A">
        <w:rPr>
          <w:rFonts w:ascii="Arial" w:eastAsia="Times New Roman" w:hAnsi="Arial" w:cs="Arial"/>
          <w:sz w:val="24"/>
          <w:szCs w:val="24"/>
          <w:lang w:eastAsia="pl-PL"/>
        </w:rPr>
        <w:t>w ilości oraz asortymencie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14:paraId="1AD4990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14:paraId="68FEE47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14:paraId="158FF4B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14:paraId="4EACB706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2F63C2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14:paraId="4B6E1E8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14:paraId="5A96C92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maksymalnie 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21 dni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od dnia zawarcia niniejszej umowy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w nie więcej niż dwóch partiach dostaw.</w:t>
      </w:r>
    </w:p>
    <w:p w14:paraId="65AFFDB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Przyjęcie przedmiotu umowy nastąpi na podstawie dostarczonego wraz                  z przedmiotem umowy protokołu odbioru podpisanego przez upoważnionych przedstawicieli obu stron. Protokół odbioru będzie podstawą do wystawienia przez Wykonawcę faktury. </w:t>
      </w:r>
    </w:p>
    <w:p w14:paraId="2BA61F5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14:paraId="1F0C303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A31E0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14:paraId="59C4B1A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14:paraId="69E09189" w14:textId="21A9C648" w:rsidR="00C5659A" w:rsidRDefault="00C5659A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C62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łączną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kwotę netto w wysokości: ………………..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</w:t>
      </w:r>
      <w:r w:rsidR="008722E3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%, kwota brutto: w wysokości: 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…/100).</w:t>
      </w:r>
    </w:p>
    <w:p w14:paraId="673C193F" w14:textId="77777777" w:rsidR="00EB5C62" w:rsidRPr="00EB5C62" w:rsidRDefault="00EB5C62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</w:t>
      </w:r>
    </w:p>
    <w:p w14:paraId="07A175F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837EDD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14:paraId="74ABE170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14:paraId="00F47675" w14:textId="77777777" w:rsidR="00EB5C62" w:rsidRPr="008722E3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1. Wykonawca wystawi po dokonanej dostawie przedmiotu umowy, potwierdzonej sporządzonym i podpisanym przez obie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strony protokołem, fakturę na Zamawiającego.</w:t>
      </w:r>
    </w:p>
    <w:p w14:paraId="3D712837" w14:textId="6F8AADF3" w:rsidR="00C5659A" w:rsidRPr="008722E3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2E3">
        <w:rPr>
          <w:rFonts w:ascii="Arial" w:eastAsia="Times New Roman" w:hAnsi="Arial" w:cs="Arial"/>
          <w:sz w:val="24"/>
          <w:szCs w:val="24"/>
          <w:lang w:eastAsia="ar-SA"/>
        </w:rPr>
        <w:t xml:space="preserve">2. Termin płatności faktury ustala się na najpóźniej </w:t>
      </w:r>
      <w:r w:rsidR="008722E3" w:rsidRPr="008722E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8722E3">
        <w:rPr>
          <w:rFonts w:ascii="Arial" w:eastAsia="Times New Roman" w:hAnsi="Arial" w:cs="Arial"/>
          <w:sz w:val="24"/>
          <w:szCs w:val="24"/>
          <w:lang w:eastAsia="ar-SA"/>
        </w:rPr>
        <w:t xml:space="preserve">0 dni, licząc od dnia jej wpływu do Ciepłowni Sierpc Sp. z o.o. </w:t>
      </w:r>
    </w:p>
    <w:p w14:paraId="3920AB4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2E3">
        <w:rPr>
          <w:rFonts w:ascii="Arial" w:eastAsia="Times New Roman" w:hAnsi="Arial" w:cs="Arial"/>
          <w:sz w:val="24"/>
          <w:szCs w:val="24"/>
          <w:lang w:eastAsia="ar-SA"/>
        </w:rPr>
        <w:t xml:space="preserve">3. Należność przysługująca Wykonawcy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za wykonanie przedmiotu umowy będzie płatna przez Zamawiającego przelewem na konto bankowe Wykonawcy wskazane na fakturze. </w:t>
      </w:r>
    </w:p>
    <w:p w14:paraId="3557E4A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Za datę zapłacenia faktury uważać się będzie datę złożenia polecenia przelewu do banku przez Zamawiającego. </w:t>
      </w:r>
    </w:p>
    <w:p w14:paraId="07EB283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73A2F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6640ED9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14:paraId="63E8D68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udziela gwarancji na sprzęt będący przedmiotem umowy na okres </w:t>
      </w:r>
      <w:r w:rsidR="005E7C35" w:rsidRPr="005E7C35">
        <w:rPr>
          <w:rFonts w:ascii="Arial" w:eastAsia="Times New Roman" w:hAnsi="Arial" w:cs="Arial"/>
          <w:sz w:val="24"/>
          <w:szCs w:val="24"/>
          <w:lang w:eastAsia="ar-SA"/>
        </w:rPr>
        <w:t>……..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miesięcy.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Rozpoczęcie okresu gwarancji liczone będzie od daty końcowego odbioru przedmiotu umowy potwierdzonego protokołem odbioru,  o którym mowa w </w:t>
      </w:r>
      <w:r w:rsidR="005E7C3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§ 2 ust. 2. </w:t>
      </w:r>
    </w:p>
    <w:p w14:paraId="767C181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Odpowiedzialność z tytułu gwarancji, jakości obejmuje zarówno wady powstałe      z przyczyn tkwiących w przedmiocie umowy w chwili dokonania ich odbioru przez Zamawiającego, jak i wszelkie inne wady fizyczne przedmiotu umowy, powstałe         z przyczyn, za które Wykonawca lub inny gwarant ponosi odpowiedzialność, pod warunkiem, że wady te ujawnią się w ciągu terminu obowiązywania gwarancji. </w:t>
      </w:r>
    </w:p>
    <w:p w14:paraId="11B4488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Jeśli Wykonawca lub gwarant, po wezwaniu ich do wymiany przedmiotu umowy lub usunięcia wad i okazaniu dokumentu gwarancyjnego przez Zamawiającego, nie dopełni obowiązku wymiany przedmiotu umowy na wolny od wad lub usunięcia wad w drodze naprawy w terminie określonym między stronami, Zamawiający jest uprawniony do usunięcia wad w drodze naprawy na ryzyko i koszt Wykonawcy zachowując przy tym inne uprawnienia przysługujące mu na podstawie Umowy,                a w szczególności roszczenia z tytułu rękojmi za wady fizyczne.</w:t>
      </w:r>
    </w:p>
    <w:p w14:paraId="4C4E27F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D5F59C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14:paraId="7E03686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63CA0EA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14:paraId="59A16D5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     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w § 3 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20EC9DC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06E198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>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AD67DBB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d) zwłoki w dostarczeniu nowego przedmiotu umowy w przypadku wad                      w przedmiocie umowy stwierdzonych przy odbiorze – za każdy dzień zwłoki,              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61A2240E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14:paraId="244E24F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4ED2FE8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</w:p>
    <w:p w14:paraId="7A53D41C" w14:textId="77777777" w:rsidR="00C21D3D" w:rsidRPr="00C60351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7CFD2789" w14:textId="77777777" w:rsidR="00C21D3D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14:paraId="16E2AC3B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617D9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</w:p>
    <w:p w14:paraId="4BFD8D17" w14:textId="77777777" w:rsidR="00C21D3D" w:rsidRP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14:paraId="591A7A1B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 Wykonawca i Zamawiający zobowiązują się do ochrony udostępnionych danych osobowych zgodnie z zapis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14:paraId="67CB33F9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i osób zatrudnionych przy ich przetwarzaniu oraz dokumentację opisującą sposób przetwarzania danych oraz środki techniczne i organizacyjne, a także upoważnili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przeszkolili osoby zatrudnione przy przetwarza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14:paraId="7995D34F" w14:textId="77777777" w:rsidR="00C21D3D" w:rsidRPr="00044964" w:rsidRDefault="00C21D3D" w:rsidP="00C21D3D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14:paraId="03D88792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D5A7E9" w14:textId="77777777" w:rsidR="00C21D3D" w:rsidRDefault="00C21D3D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3974E2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E9D934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0E278FE4" w14:textId="77777777" w:rsidR="00C21D3D" w:rsidRPr="00C21D3D" w:rsidRDefault="00C5659A" w:rsidP="008722E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1D3D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14:paraId="1EC7DECB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14:paraId="74BAD7BA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14:paraId="3EF2ED70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14:paraId="088BA6B3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86DFAA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 w:rsidR="00472BE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013F7745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14:paraId="7ACF44F1" w14:textId="77777777" w:rsidR="00C5659A" w:rsidRPr="00C5659A" w:rsidRDefault="00C5659A" w:rsidP="008722E3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94B833" w14:textId="77777777" w:rsidR="00044964" w:rsidRPr="00837934" w:rsidRDefault="00044964" w:rsidP="008722E3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C21D3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72BE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06B826C" w14:textId="77777777" w:rsidR="00044964" w:rsidRPr="00837934" w:rsidRDefault="00044964" w:rsidP="008722E3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677759D9" w14:textId="77777777" w:rsidR="00C21D3D" w:rsidRPr="00C21D3D" w:rsidRDefault="00C21D3D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Zestawienie asortymentowo-cenowe</w:t>
      </w:r>
      <w:r w:rsidR="00472BE1">
        <w:rPr>
          <w:rFonts w:ascii="Arial" w:eastAsia="Times New Roman" w:hAnsi="Arial" w:cs="Arial"/>
          <w:sz w:val="24"/>
          <w:szCs w:val="24"/>
          <w:lang w:eastAsia="pl-PL"/>
        </w:rPr>
        <w:t xml:space="preserve"> (formularz ofertowy Wykonawcy)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BEDA55" w14:textId="77777777" w:rsidR="00837934" w:rsidRDefault="0083793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14:paraId="7CCADC6C" w14:textId="77777777" w:rsidR="00044964" w:rsidRDefault="0004496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770A82" w14:textId="77777777"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DAC6AA" w14:textId="77777777"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6042C65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27E0DB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9F3F2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06234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4562E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B39CB9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5518A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AEF3" w14:textId="77777777" w:rsidR="00C513B0" w:rsidRDefault="00C513B0" w:rsidP="00B44EC2">
      <w:pPr>
        <w:spacing w:after="0" w:line="240" w:lineRule="auto"/>
      </w:pPr>
      <w:r>
        <w:separator/>
      </w:r>
    </w:p>
  </w:endnote>
  <w:endnote w:type="continuationSeparator" w:id="0">
    <w:p w14:paraId="013C7520" w14:textId="77777777" w:rsidR="00C513B0" w:rsidRDefault="00C513B0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EndPr/>
    <w:sdtContent>
      <w:p w14:paraId="1246EB8B" w14:textId="77777777" w:rsidR="0019082F" w:rsidRDefault="00190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48">
          <w:rPr>
            <w:noProof/>
          </w:rPr>
          <w:t>5</w:t>
        </w:r>
        <w:r>
          <w:fldChar w:fldCharType="end"/>
        </w:r>
      </w:p>
    </w:sdtContent>
  </w:sdt>
  <w:p w14:paraId="45C6F548" w14:textId="77777777" w:rsidR="0019082F" w:rsidRDefault="0019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2882" w14:textId="77777777" w:rsidR="00C513B0" w:rsidRDefault="00C513B0" w:rsidP="00B44EC2">
      <w:pPr>
        <w:spacing w:after="0" w:line="240" w:lineRule="auto"/>
      </w:pPr>
      <w:r>
        <w:separator/>
      </w:r>
    </w:p>
  </w:footnote>
  <w:footnote w:type="continuationSeparator" w:id="0">
    <w:p w14:paraId="5AA7C824" w14:textId="77777777" w:rsidR="00C513B0" w:rsidRDefault="00C513B0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525E" w14:textId="77777777" w:rsidR="0019082F" w:rsidRDefault="0019082F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D1D32" wp14:editId="4445BE89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7C5F7" w14:textId="77777777" w:rsidR="0019082F" w:rsidRPr="00A0771B" w:rsidRDefault="0019082F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25B28A4B" w14:textId="77777777" w:rsidR="0019082F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D7038EF" w14:textId="77777777" w:rsidR="0019082F" w:rsidRPr="00CA69A0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654512EC" w14:textId="77777777" w:rsidR="0019082F" w:rsidRPr="00967B5B" w:rsidRDefault="0019082F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5F3C95E" w14:textId="77777777" w:rsidR="0019082F" w:rsidRPr="00967B5B" w:rsidRDefault="0019082F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1480E8A1" w14:textId="77777777" w:rsidR="0019082F" w:rsidRPr="00967B5B" w:rsidRDefault="0019082F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8AD1D32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7B37C5F7" w14:textId="77777777" w:rsidR="0019082F" w:rsidRPr="00A0771B" w:rsidRDefault="0019082F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25B28A4B" w14:textId="77777777" w:rsidR="0019082F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4D7038EF" w14:textId="77777777" w:rsidR="0019082F" w:rsidRPr="00CA69A0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654512EC" w14:textId="77777777" w:rsidR="0019082F" w:rsidRPr="00967B5B" w:rsidRDefault="0019082F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5F3C95E" w14:textId="77777777" w:rsidR="0019082F" w:rsidRPr="00967B5B" w:rsidRDefault="0019082F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1480E8A1" w14:textId="77777777" w:rsidR="0019082F" w:rsidRPr="00967B5B" w:rsidRDefault="0019082F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3B24A828" w14:textId="77777777" w:rsidR="0019082F" w:rsidRDefault="0019082F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B7086" wp14:editId="490F4F29">
              <wp:simplePos x="0" y="0"/>
              <wp:positionH relativeFrom="column">
                <wp:posOffset>-663575</wp:posOffset>
              </wp:positionH>
              <wp:positionV relativeFrom="paragraph">
                <wp:posOffset>949325</wp:posOffset>
              </wp:positionV>
              <wp:extent cx="69342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AE32C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25pt,74.75pt" to="493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vEmwEAAJQDAAAOAAAAZHJzL2Uyb0RvYy54bWysU8tu2zAQvBfIPxC815LTImg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56064B59" wp14:editId="4A8569C7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27"/>
  </w:num>
  <w:num w:numId="14">
    <w:abstractNumId w:val="26"/>
  </w:num>
  <w:num w:numId="15">
    <w:abstractNumId w:val="15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30"/>
  </w:num>
  <w:num w:numId="20">
    <w:abstractNumId w:val="31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16"/>
  </w:num>
  <w:num w:numId="26">
    <w:abstractNumId w:val="8"/>
  </w:num>
  <w:num w:numId="27">
    <w:abstractNumId w:val="20"/>
  </w:num>
  <w:num w:numId="28">
    <w:abstractNumId w:val="34"/>
  </w:num>
  <w:num w:numId="29">
    <w:abstractNumId w:val="18"/>
  </w:num>
  <w:num w:numId="30">
    <w:abstractNumId w:val="17"/>
  </w:num>
  <w:num w:numId="31">
    <w:abstractNumId w:val="9"/>
  </w:num>
  <w:num w:numId="32">
    <w:abstractNumId w:val="35"/>
  </w:num>
  <w:num w:numId="33">
    <w:abstractNumId w:val="10"/>
  </w:num>
  <w:num w:numId="34">
    <w:abstractNumId w:val="21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06"/>
    <w:rsid w:val="0001083E"/>
    <w:rsid w:val="00025212"/>
    <w:rsid w:val="00044964"/>
    <w:rsid w:val="000503B5"/>
    <w:rsid w:val="000565D2"/>
    <w:rsid w:val="00057073"/>
    <w:rsid w:val="000704F0"/>
    <w:rsid w:val="000A2999"/>
    <w:rsid w:val="000B094D"/>
    <w:rsid w:val="000B3259"/>
    <w:rsid w:val="000E30C3"/>
    <w:rsid w:val="00106A1A"/>
    <w:rsid w:val="001262C1"/>
    <w:rsid w:val="00150B5C"/>
    <w:rsid w:val="001804CA"/>
    <w:rsid w:val="0019082F"/>
    <w:rsid w:val="00203A16"/>
    <w:rsid w:val="00210DF5"/>
    <w:rsid w:val="0026052E"/>
    <w:rsid w:val="002650F7"/>
    <w:rsid w:val="002870D5"/>
    <w:rsid w:val="002A6883"/>
    <w:rsid w:val="002C42F7"/>
    <w:rsid w:val="00334B6F"/>
    <w:rsid w:val="003453CD"/>
    <w:rsid w:val="003563DC"/>
    <w:rsid w:val="003B7BDF"/>
    <w:rsid w:val="003D0911"/>
    <w:rsid w:val="003D09FC"/>
    <w:rsid w:val="003D6933"/>
    <w:rsid w:val="003E2058"/>
    <w:rsid w:val="003E73EA"/>
    <w:rsid w:val="004227DE"/>
    <w:rsid w:val="00440848"/>
    <w:rsid w:val="00441F18"/>
    <w:rsid w:val="00455A87"/>
    <w:rsid w:val="00457218"/>
    <w:rsid w:val="00472BE1"/>
    <w:rsid w:val="00484675"/>
    <w:rsid w:val="004A41C3"/>
    <w:rsid w:val="004C32E0"/>
    <w:rsid w:val="004C40EB"/>
    <w:rsid w:val="004D1877"/>
    <w:rsid w:val="004D290F"/>
    <w:rsid w:val="004F3380"/>
    <w:rsid w:val="00511178"/>
    <w:rsid w:val="005170B8"/>
    <w:rsid w:val="0052364A"/>
    <w:rsid w:val="0053075E"/>
    <w:rsid w:val="00543127"/>
    <w:rsid w:val="00545D6C"/>
    <w:rsid w:val="00565BAD"/>
    <w:rsid w:val="00577B2B"/>
    <w:rsid w:val="00580721"/>
    <w:rsid w:val="0058790D"/>
    <w:rsid w:val="005A166F"/>
    <w:rsid w:val="005A5A69"/>
    <w:rsid w:val="005A7019"/>
    <w:rsid w:val="005C31FD"/>
    <w:rsid w:val="005C5554"/>
    <w:rsid w:val="005D3779"/>
    <w:rsid w:val="005E7C35"/>
    <w:rsid w:val="005F1841"/>
    <w:rsid w:val="00610419"/>
    <w:rsid w:val="00616672"/>
    <w:rsid w:val="00621B49"/>
    <w:rsid w:val="00624A3D"/>
    <w:rsid w:val="00640466"/>
    <w:rsid w:val="00643663"/>
    <w:rsid w:val="0064413C"/>
    <w:rsid w:val="0065518A"/>
    <w:rsid w:val="0067765E"/>
    <w:rsid w:val="0068537F"/>
    <w:rsid w:val="006A12D7"/>
    <w:rsid w:val="006A6F1E"/>
    <w:rsid w:val="006B2B0B"/>
    <w:rsid w:val="006E65A8"/>
    <w:rsid w:val="006E676F"/>
    <w:rsid w:val="006E6859"/>
    <w:rsid w:val="00713BF0"/>
    <w:rsid w:val="00742EA6"/>
    <w:rsid w:val="007516E5"/>
    <w:rsid w:val="00764534"/>
    <w:rsid w:val="00774A44"/>
    <w:rsid w:val="00783371"/>
    <w:rsid w:val="00785757"/>
    <w:rsid w:val="00795BA5"/>
    <w:rsid w:val="007A1701"/>
    <w:rsid w:val="007C74AD"/>
    <w:rsid w:val="007D0D8B"/>
    <w:rsid w:val="007F2D12"/>
    <w:rsid w:val="007F7CB1"/>
    <w:rsid w:val="00837934"/>
    <w:rsid w:val="00852580"/>
    <w:rsid w:val="00855FB3"/>
    <w:rsid w:val="008722E3"/>
    <w:rsid w:val="008A22DC"/>
    <w:rsid w:val="008A3C9D"/>
    <w:rsid w:val="008E3B05"/>
    <w:rsid w:val="008F0828"/>
    <w:rsid w:val="009247B0"/>
    <w:rsid w:val="0094379A"/>
    <w:rsid w:val="00964B37"/>
    <w:rsid w:val="00967B5B"/>
    <w:rsid w:val="00971240"/>
    <w:rsid w:val="0098564D"/>
    <w:rsid w:val="009A0467"/>
    <w:rsid w:val="009C2DF9"/>
    <w:rsid w:val="009D337F"/>
    <w:rsid w:val="00A00CF4"/>
    <w:rsid w:val="00A0771B"/>
    <w:rsid w:val="00A10F25"/>
    <w:rsid w:val="00A15302"/>
    <w:rsid w:val="00A6652F"/>
    <w:rsid w:val="00AA6199"/>
    <w:rsid w:val="00AC2847"/>
    <w:rsid w:val="00AE5558"/>
    <w:rsid w:val="00AE69A1"/>
    <w:rsid w:val="00B31A1C"/>
    <w:rsid w:val="00B372B8"/>
    <w:rsid w:val="00B44EC2"/>
    <w:rsid w:val="00B62806"/>
    <w:rsid w:val="00B737EC"/>
    <w:rsid w:val="00B81736"/>
    <w:rsid w:val="00BA3EEC"/>
    <w:rsid w:val="00BB1045"/>
    <w:rsid w:val="00BB64C3"/>
    <w:rsid w:val="00BE309D"/>
    <w:rsid w:val="00BE456E"/>
    <w:rsid w:val="00BF26C7"/>
    <w:rsid w:val="00C20348"/>
    <w:rsid w:val="00C21D3D"/>
    <w:rsid w:val="00C456A8"/>
    <w:rsid w:val="00C471A3"/>
    <w:rsid w:val="00C513B0"/>
    <w:rsid w:val="00C5659A"/>
    <w:rsid w:val="00C60351"/>
    <w:rsid w:val="00C83BE1"/>
    <w:rsid w:val="00C84C81"/>
    <w:rsid w:val="00CA69A0"/>
    <w:rsid w:val="00CC15E5"/>
    <w:rsid w:val="00CD3286"/>
    <w:rsid w:val="00CE77A8"/>
    <w:rsid w:val="00D520F9"/>
    <w:rsid w:val="00D60250"/>
    <w:rsid w:val="00D70D26"/>
    <w:rsid w:val="00D94B96"/>
    <w:rsid w:val="00D96A77"/>
    <w:rsid w:val="00DB680B"/>
    <w:rsid w:val="00DC700D"/>
    <w:rsid w:val="00DD0A78"/>
    <w:rsid w:val="00DD1B5A"/>
    <w:rsid w:val="00DE6EE0"/>
    <w:rsid w:val="00E111FC"/>
    <w:rsid w:val="00E163E1"/>
    <w:rsid w:val="00E253A8"/>
    <w:rsid w:val="00E3147E"/>
    <w:rsid w:val="00E5723B"/>
    <w:rsid w:val="00E63337"/>
    <w:rsid w:val="00E76557"/>
    <w:rsid w:val="00E76723"/>
    <w:rsid w:val="00E92FA5"/>
    <w:rsid w:val="00E94630"/>
    <w:rsid w:val="00EB5C62"/>
    <w:rsid w:val="00EB5CC9"/>
    <w:rsid w:val="00EE6DDB"/>
    <w:rsid w:val="00EE7D94"/>
    <w:rsid w:val="00EF1DC4"/>
    <w:rsid w:val="00F0231B"/>
    <w:rsid w:val="00F20FE5"/>
    <w:rsid w:val="00F84348"/>
    <w:rsid w:val="00F904C6"/>
    <w:rsid w:val="00FE2174"/>
    <w:rsid w:val="00FE302C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4C5D"/>
  <w15:docId w15:val="{4BC891BC-46D6-42E1-B3A2-9C69EC1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15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6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zeluga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332F-1BD5-4540-9B0D-C97C3802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16</Pages>
  <Words>3427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83</cp:revision>
  <cp:lastPrinted>2021-08-05T11:30:00Z</cp:lastPrinted>
  <dcterms:created xsi:type="dcterms:W3CDTF">2019-08-14T05:42:00Z</dcterms:created>
  <dcterms:modified xsi:type="dcterms:W3CDTF">2022-01-27T11:07:00Z</dcterms:modified>
</cp:coreProperties>
</file>