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5C148" w14:textId="205F87D5" w:rsidR="005A63FE" w:rsidRPr="00A052FD" w:rsidRDefault="005A63FE" w:rsidP="00A052FD">
      <w:pPr>
        <w:spacing w:after="0" w:line="360" w:lineRule="auto"/>
        <w:jc w:val="right"/>
        <w:rPr>
          <w:rFonts w:ascii="Times New Roman" w:hAnsi="Times New Roman" w:cs="Times New Roman"/>
          <w:sz w:val="24"/>
          <w:szCs w:val="24"/>
        </w:rPr>
      </w:pPr>
      <w:r w:rsidRPr="00A052FD">
        <w:rPr>
          <w:rFonts w:ascii="Times New Roman" w:hAnsi="Times New Roman" w:cs="Times New Roman"/>
          <w:sz w:val="24"/>
          <w:szCs w:val="24"/>
        </w:rPr>
        <w:t xml:space="preserve">Rej. Nr </w:t>
      </w:r>
      <w:r w:rsidR="000E14E7">
        <w:rPr>
          <w:rFonts w:ascii="Times New Roman" w:hAnsi="Times New Roman" w:cs="Times New Roman"/>
          <w:sz w:val="24"/>
          <w:szCs w:val="24"/>
        </w:rPr>
        <w:t>…..</w:t>
      </w:r>
      <w:r w:rsidRPr="00A052FD">
        <w:rPr>
          <w:rFonts w:ascii="Times New Roman" w:hAnsi="Times New Roman" w:cs="Times New Roman"/>
          <w:sz w:val="24"/>
          <w:szCs w:val="24"/>
        </w:rPr>
        <w:t>/2021</w:t>
      </w:r>
    </w:p>
    <w:p w14:paraId="06E35FBD" w14:textId="77777777" w:rsidR="00984A1F" w:rsidRPr="00D46AAA" w:rsidRDefault="00984A1F" w:rsidP="006E76C5">
      <w:pPr>
        <w:spacing w:after="0" w:line="360" w:lineRule="auto"/>
        <w:rPr>
          <w:rFonts w:ascii="Times New Roman" w:hAnsi="Times New Roman" w:cs="Times New Roman"/>
          <w:b/>
          <w:bCs/>
          <w:sz w:val="24"/>
          <w:szCs w:val="24"/>
        </w:rPr>
      </w:pPr>
    </w:p>
    <w:p w14:paraId="7EA490D0" w14:textId="3F75023B" w:rsidR="005A63FE" w:rsidRPr="00D46AAA" w:rsidRDefault="005A63FE" w:rsidP="00A052FD">
      <w:pPr>
        <w:spacing w:after="0" w:line="360" w:lineRule="auto"/>
        <w:jc w:val="center"/>
        <w:rPr>
          <w:rFonts w:ascii="Times New Roman" w:hAnsi="Times New Roman" w:cs="Times New Roman"/>
          <w:b/>
          <w:bCs/>
          <w:sz w:val="24"/>
          <w:szCs w:val="24"/>
        </w:rPr>
      </w:pPr>
      <w:r w:rsidRPr="00D46AAA">
        <w:rPr>
          <w:rFonts w:ascii="Times New Roman" w:hAnsi="Times New Roman" w:cs="Times New Roman"/>
          <w:b/>
          <w:bCs/>
          <w:sz w:val="24"/>
          <w:szCs w:val="24"/>
        </w:rPr>
        <w:t>UMOWA SPRZEDAŻY CIEPŁA</w:t>
      </w:r>
    </w:p>
    <w:p w14:paraId="0A547B78" w14:textId="030ADBAC" w:rsidR="005A63FE" w:rsidRPr="00D46AAA" w:rsidRDefault="005A63FE" w:rsidP="00A052FD">
      <w:pPr>
        <w:spacing w:after="0" w:line="360" w:lineRule="auto"/>
        <w:jc w:val="center"/>
        <w:rPr>
          <w:rFonts w:ascii="Times New Roman" w:hAnsi="Times New Roman" w:cs="Times New Roman"/>
          <w:b/>
          <w:bCs/>
          <w:sz w:val="24"/>
          <w:szCs w:val="24"/>
        </w:rPr>
      </w:pPr>
      <w:r w:rsidRPr="00D46AAA">
        <w:rPr>
          <w:rFonts w:ascii="Times New Roman" w:hAnsi="Times New Roman" w:cs="Times New Roman"/>
          <w:b/>
          <w:bCs/>
          <w:sz w:val="24"/>
          <w:szCs w:val="24"/>
        </w:rPr>
        <w:t xml:space="preserve">NR </w:t>
      </w:r>
      <w:r w:rsidR="000E14E7">
        <w:rPr>
          <w:rFonts w:ascii="Times New Roman" w:hAnsi="Times New Roman" w:cs="Times New Roman"/>
          <w:b/>
          <w:bCs/>
          <w:sz w:val="24"/>
          <w:szCs w:val="24"/>
        </w:rPr>
        <w:t>..…..</w:t>
      </w:r>
    </w:p>
    <w:p w14:paraId="66116077" w14:textId="77777777" w:rsidR="005A63FE" w:rsidRPr="00A052FD" w:rsidRDefault="005A63FE" w:rsidP="00A052FD">
      <w:pPr>
        <w:spacing w:after="0" w:line="360" w:lineRule="auto"/>
        <w:jc w:val="both"/>
        <w:rPr>
          <w:rFonts w:ascii="Times New Roman" w:hAnsi="Times New Roman" w:cs="Times New Roman"/>
          <w:sz w:val="24"/>
          <w:szCs w:val="24"/>
        </w:rPr>
      </w:pPr>
    </w:p>
    <w:p w14:paraId="41ACD866" w14:textId="5181BF68" w:rsidR="005A63FE" w:rsidRPr="00A052FD" w:rsidRDefault="005A63FE" w:rsidP="00A052FD">
      <w:pPr>
        <w:spacing w:after="0" w:line="360" w:lineRule="auto"/>
        <w:jc w:val="both"/>
        <w:rPr>
          <w:rFonts w:ascii="Times New Roman" w:hAnsi="Times New Roman" w:cs="Times New Roman"/>
          <w:sz w:val="24"/>
          <w:szCs w:val="24"/>
        </w:rPr>
      </w:pPr>
      <w:r w:rsidRPr="00A052FD">
        <w:rPr>
          <w:rFonts w:ascii="Times New Roman" w:hAnsi="Times New Roman" w:cs="Times New Roman"/>
          <w:sz w:val="24"/>
          <w:szCs w:val="24"/>
        </w:rPr>
        <w:t xml:space="preserve">zawarta w dniu </w:t>
      </w:r>
      <w:r w:rsidR="000E14E7">
        <w:rPr>
          <w:rFonts w:ascii="Times New Roman" w:hAnsi="Times New Roman" w:cs="Times New Roman"/>
          <w:sz w:val="24"/>
          <w:szCs w:val="24"/>
        </w:rPr>
        <w:t>………………</w:t>
      </w:r>
      <w:r w:rsidRPr="00A052FD">
        <w:rPr>
          <w:rFonts w:ascii="Times New Roman" w:hAnsi="Times New Roman" w:cs="Times New Roman"/>
          <w:sz w:val="24"/>
          <w:szCs w:val="24"/>
        </w:rPr>
        <w:t xml:space="preserve"> roku w Sierpcu pomiędzy:</w:t>
      </w:r>
    </w:p>
    <w:p w14:paraId="1E25EF83" w14:textId="6A72A3B6" w:rsidR="005A63FE" w:rsidRPr="00A052FD" w:rsidRDefault="005A63FE" w:rsidP="00A052FD">
      <w:pPr>
        <w:spacing w:after="0" w:line="360" w:lineRule="auto"/>
        <w:jc w:val="both"/>
        <w:rPr>
          <w:rFonts w:ascii="Times New Roman" w:hAnsi="Times New Roman" w:cs="Times New Roman"/>
          <w:sz w:val="24"/>
          <w:szCs w:val="24"/>
        </w:rPr>
      </w:pPr>
      <w:r w:rsidRPr="00812274">
        <w:rPr>
          <w:rFonts w:ascii="Times New Roman" w:hAnsi="Times New Roman" w:cs="Times New Roman"/>
          <w:b/>
          <w:bCs/>
          <w:sz w:val="24"/>
          <w:szCs w:val="24"/>
        </w:rPr>
        <w:t>Ciepłowni</w:t>
      </w:r>
      <w:r w:rsidR="006E76C5">
        <w:rPr>
          <w:rFonts w:ascii="Times New Roman" w:hAnsi="Times New Roman" w:cs="Times New Roman"/>
          <w:b/>
          <w:bCs/>
          <w:sz w:val="24"/>
          <w:szCs w:val="24"/>
        </w:rPr>
        <w:t>a</w:t>
      </w:r>
      <w:r w:rsidRPr="00812274">
        <w:rPr>
          <w:rFonts w:ascii="Times New Roman" w:hAnsi="Times New Roman" w:cs="Times New Roman"/>
          <w:b/>
          <w:bCs/>
          <w:sz w:val="24"/>
          <w:szCs w:val="24"/>
        </w:rPr>
        <w:t xml:space="preserve"> Sierpc Sp. z o.o.,</w:t>
      </w:r>
      <w:r w:rsidRPr="00A052FD">
        <w:rPr>
          <w:rFonts w:ascii="Times New Roman" w:hAnsi="Times New Roman" w:cs="Times New Roman"/>
          <w:sz w:val="24"/>
          <w:szCs w:val="24"/>
        </w:rPr>
        <w:t xml:space="preserve"> 09-200 Sierpc, ul. Przemysłowa 2a, wpisaną przez Sąd </w:t>
      </w:r>
      <w:r w:rsidR="006E76C5">
        <w:rPr>
          <w:rFonts w:ascii="Times New Roman" w:hAnsi="Times New Roman" w:cs="Times New Roman"/>
          <w:sz w:val="24"/>
          <w:szCs w:val="24"/>
        </w:rPr>
        <w:t>R</w:t>
      </w:r>
      <w:r w:rsidRPr="00A052FD">
        <w:rPr>
          <w:rFonts w:ascii="Times New Roman" w:hAnsi="Times New Roman" w:cs="Times New Roman"/>
          <w:sz w:val="24"/>
          <w:szCs w:val="24"/>
        </w:rPr>
        <w:t>ejonowy dla Łodzi – Śródmieścia w Łodzi, XX Wydział Gospodarczy Krajowego Rejestru Sądowego do Rejestru Przedsiębiorców pod numerem KRS 0000105777, NIP 7760001888, REGON 610027484, kapitał zakładowy w wysokości 463 000,00 zł, zwaną dalej „Sprzedawcą”, reprezentowaną przez:</w:t>
      </w:r>
    </w:p>
    <w:p w14:paraId="30622871" w14:textId="0AFE1B99" w:rsidR="005A63FE" w:rsidRPr="00A052FD" w:rsidRDefault="000E14E7" w:rsidP="00A052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40B64534" w14:textId="77777777" w:rsidR="005A63FE" w:rsidRPr="00A052FD" w:rsidRDefault="005A63FE" w:rsidP="00A052FD">
      <w:pPr>
        <w:spacing w:after="0" w:line="360" w:lineRule="auto"/>
        <w:jc w:val="both"/>
        <w:rPr>
          <w:rFonts w:ascii="Times New Roman" w:hAnsi="Times New Roman" w:cs="Times New Roman"/>
          <w:sz w:val="24"/>
          <w:szCs w:val="24"/>
        </w:rPr>
      </w:pPr>
      <w:r w:rsidRPr="00A052FD">
        <w:rPr>
          <w:rFonts w:ascii="Times New Roman" w:hAnsi="Times New Roman" w:cs="Times New Roman"/>
          <w:sz w:val="24"/>
          <w:szCs w:val="24"/>
        </w:rPr>
        <w:t>a</w:t>
      </w:r>
    </w:p>
    <w:p w14:paraId="274DF78C" w14:textId="17632B6A" w:rsidR="00812274" w:rsidRDefault="000E14E7" w:rsidP="00A052F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w:t>
      </w:r>
    </w:p>
    <w:p w14:paraId="2B89A0AD" w14:textId="6AF15A94" w:rsidR="005A63FE" w:rsidRPr="00A052FD" w:rsidRDefault="005A63FE" w:rsidP="00A052FD">
      <w:pPr>
        <w:spacing w:after="0" w:line="360" w:lineRule="auto"/>
        <w:jc w:val="both"/>
        <w:rPr>
          <w:rFonts w:ascii="Times New Roman" w:hAnsi="Times New Roman" w:cs="Times New Roman"/>
          <w:sz w:val="24"/>
          <w:szCs w:val="24"/>
        </w:rPr>
      </w:pPr>
      <w:r w:rsidRPr="00A052FD">
        <w:rPr>
          <w:rFonts w:ascii="Times New Roman" w:hAnsi="Times New Roman" w:cs="Times New Roman"/>
          <w:sz w:val="24"/>
          <w:szCs w:val="24"/>
        </w:rPr>
        <w:t>zwan</w:t>
      </w:r>
      <w:r w:rsidR="00812274">
        <w:rPr>
          <w:rFonts w:ascii="Times New Roman" w:hAnsi="Times New Roman" w:cs="Times New Roman"/>
          <w:sz w:val="24"/>
          <w:szCs w:val="24"/>
        </w:rPr>
        <w:t>ymi</w:t>
      </w:r>
      <w:r w:rsidRPr="00A052FD">
        <w:rPr>
          <w:rFonts w:ascii="Times New Roman" w:hAnsi="Times New Roman" w:cs="Times New Roman"/>
          <w:sz w:val="24"/>
          <w:szCs w:val="24"/>
        </w:rPr>
        <w:t xml:space="preserve"> dalej „Odbiorcą”.</w:t>
      </w:r>
    </w:p>
    <w:p w14:paraId="59E5DCF2" w14:textId="71668D31" w:rsidR="005A63FE" w:rsidRPr="00A052FD" w:rsidRDefault="005A63FE" w:rsidP="00A052FD">
      <w:pPr>
        <w:spacing w:after="0" w:line="360" w:lineRule="auto"/>
        <w:jc w:val="both"/>
        <w:rPr>
          <w:rFonts w:ascii="Times New Roman" w:hAnsi="Times New Roman" w:cs="Times New Roman"/>
          <w:sz w:val="24"/>
          <w:szCs w:val="24"/>
        </w:rPr>
      </w:pPr>
      <w:r w:rsidRPr="00A052FD">
        <w:rPr>
          <w:rFonts w:ascii="Times New Roman" w:hAnsi="Times New Roman" w:cs="Times New Roman"/>
          <w:sz w:val="24"/>
          <w:szCs w:val="24"/>
        </w:rPr>
        <w:t>Strony postanawiają zawrzeć umowę o następującej treści:</w:t>
      </w:r>
    </w:p>
    <w:p w14:paraId="377FEA23" w14:textId="77777777" w:rsidR="00984A1F" w:rsidRPr="00A052FD" w:rsidRDefault="00984A1F" w:rsidP="00A052FD">
      <w:pPr>
        <w:spacing w:after="0" w:line="360" w:lineRule="auto"/>
        <w:jc w:val="both"/>
        <w:rPr>
          <w:rFonts w:ascii="Times New Roman" w:hAnsi="Times New Roman" w:cs="Times New Roman"/>
          <w:sz w:val="24"/>
          <w:szCs w:val="24"/>
        </w:rPr>
      </w:pPr>
    </w:p>
    <w:p w14:paraId="3434D747" w14:textId="77777777" w:rsidR="005A63FE" w:rsidRPr="00D46AAA" w:rsidRDefault="005A63FE" w:rsidP="00A052FD">
      <w:pPr>
        <w:spacing w:after="0" w:line="360" w:lineRule="auto"/>
        <w:jc w:val="center"/>
        <w:rPr>
          <w:rFonts w:ascii="Times New Roman" w:hAnsi="Times New Roman" w:cs="Times New Roman"/>
          <w:b/>
          <w:bCs/>
          <w:sz w:val="24"/>
          <w:szCs w:val="24"/>
        </w:rPr>
      </w:pPr>
      <w:r w:rsidRPr="00D46AAA">
        <w:rPr>
          <w:rFonts w:ascii="Times New Roman" w:hAnsi="Times New Roman" w:cs="Times New Roman"/>
          <w:b/>
          <w:bCs/>
          <w:sz w:val="24"/>
          <w:szCs w:val="24"/>
        </w:rPr>
        <w:t>§ 1</w:t>
      </w:r>
    </w:p>
    <w:p w14:paraId="6A3382AD" w14:textId="77777777" w:rsidR="005A63FE" w:rsidRPr="00D46AAA" w:rsidRDefault="005A63FE" w:rsidP="00A052FD">
      <w:pPr>
        <w:spacing w:after="0" w:line="360" w:lineRule="auto"/>
        <w:jc w:val="center"/>
        <w:rPr>
          <w:rFonts w:ascii="Times New Roman" w:hAnsi="Times New Roman" w:cs="Times New Roman"/>
          <w:b/>
          <w:bCs/>
          <w:sz w:val="24"/>
          <w:szCs w:val="24"/>
        </w:rPr>
      </w:pPr>
      <w:r w:rsidRPr="00D46AAA">
        <w:rPr>
          <w:rFonts w:ascii="Times New Roman" w:hAnsi="Times New Roman" w:cs="Times New Roman"/>
          <w:b/>
          <w:bCs/>
          <w:sz w:val="24"/>
          <w:szCs w:val="24"/>
        </w:rPr>
        <w:t>PODSTAWA PRAWNA UMOWY</w:t>
      </w:r>
    </w:p>
    <w:p w14:paraId="5529166A" w14:textId="1058FDE5" w:rsidR="005A63FE" w:rsidRPr="00A052FD" w:rsidRDefault="005A63FE" w:rsidP="00A052FD">
      <w:pPr>
        <w:spacing w:after="0" w:line="360" w:lineRule="auto"/>
        <w:jc w:val="both"/>
        <w:rPr>
          <w:rFonts w:ascii="Times New Roman" w:hAnsi="Times New Roman" w:cs="Times New Roman"/>
          <w:sz w:val="24"/>
          <w:szCs w:val="24"/>
        </w:rPr>
      </w:pPr>
      <w:r w:rsidRPr="00A052FD">
        <w:rPr>
          <w:rFonts w:ascii="Times New Roman" w:hAnsi="Times New Roman" w:cs="Times New Roman"/>
          <w:sz w:val="24"/>
          <w:szCs w:val="24"/>
        </w:rPr>
        <w:t>1.</w:t>
      </w:r>
      <w:r w:rsidR="00D46AAA">
        <w:rPr>
          <w:rFonts w:ascii="Times New Roman" w:hAnsi="Times New Roman" w:cs="Times New Roman"/>
          <w:sz w:val="24"/>
          <w:szCs w:val="24"/>
        </w:rPr>
        <w:t xml:space="preserve"> </w:t>
      </w:r>
      <w:r w:rsidRPr="00A052FD">
        <w:rPr>
          <w:rFonts w:ascii="Times New Roman" w:hAnsi="Times New Roman" w:cs="Times New Roman"/>
          <w:sz w:val="24"/>
          <w:szCs w:val="24"/>
        </w:rPr>
        <w:t>Umowę zawarto w oparciu o:</w:t>
      </w:r>
    </w:p>
    <w:p w14:paraId="579BFB5A" w14:textId="7C9EC669" w:rsidR="005A63FE" w:rsidRPr="00A052FD" w:rsidRDefault="005A63FE" w:rsidP="00812274">
      <w:pPr>
        <w:tabs>
          <w:tab w:val="left" w:pos="9072"/>
        </w:tabs>
        <w:spacing w:after="0" w:line="360" w:lineRule="auto"/>
        <w:jc w:val="both"/>
        <w:rPr>
          <w:rFonts w:ascii="Times New Roman" w:hAnsi="Times New Roman" w:cs="Times New Roman"/>
          <w:sz w:val="24"/>
          <w:szCs w:val="24"/>
        </w:rPr>
      </w:pPr>
      <w:r w:rsidRPr="00A052FD">
        <w:rPr>
          <w:rFonts w:ascii="Times New Roman" w:hAnsi="Times New Roman" w:cs="Times New Roman"/>
          <w:sz w:val="24"/>
          <w:szCs w:val="24"/>
        </w:rPr>
        <w:t>a)</w:t>
      </w:r>
      <w:r w:rsidR="00D46AAA">
        <w:rPr>
          <w:rFonts w:ascii="Times New Roman" w:hAnsi="Times New Roman" w:cs="Times New Roman"/>
          <w:sz w:val="24"/>
          <w:szCs w:val="24"/>
        </w:rPr>
        <w:t xml:space="preserve"> </w:t>
      </w:r>
      <w:r w:rsidRPr="00A052FD">
        <w:rPr>
          <w:rFonts w:ascii="Times New Roman" w:hAnsi="Times New Roman" w:cs="Times New Roman"/>
          <w:sz w:val="24"/>
          <w:szCs w:val="24"/>
        </w:rPr>
        <w:t>Ustawę z dnia 10 kwietnia 1997 r. „Prawo energetyczne” (Dz. U. z 2021 r. poz. 716</w:t>
      </w:r>
      <w:r w:rsidR="0094344E">
        <w:rPr>
          <w:rFonts w:ascii="Times New Roman" w:hAnsi="Times New Roman" w:cs="Times New Roman"/>
          <w:sz w:val="24"/>
          <w:szCs w:val="24"/>
        </w:rPr>
        <w:t xml:space="preserve">                  </w:t>
      </w:r>
      <w:r w:rsidR="00812274">
        <w:rPr>
          <w:rFonts w:ascii="Times New Roman" w:hAnsi="Times New Roman" w:cs="Times New Roman"/>
          <w:sz w:val="24"/>
          <w:szCs w:val="24"/>
        </w:rPr>
        <w:t xml:space="preserve">       </w:t>
      </w:r>
      <w:r w:rsidR="0094344E">
        <w:rPr>
          <w:rFonts w:ascii="Times New Roman" w:hAnsi="Times New Roman" w:cs="Times New Roman"/>
          <w:sz w:val="24"/>
          <w:szCs w:val="24"/>
        </w:rPr>
        <w:t xml:space="preserve">   </w:t>
      </w:r>
      <w:r w:rsidRPr="00A052FD">
        <w:rPr>
          <w:rFonts w:ascii="Times New Roman" w:hAnsi="Times New Roman" w:cs="Times New Roman"/>
          <w:sz w:val="24"/>
          <w:szCs w:val="24"/>
        </w:rPr>
        <w:t>z późniejszymi zmianami);</w:t>
      </w:r>
    </w:p>
    <w:p w14:paraId="160699D8" w14:textId="580F5947" w:rsidR="005A63FE" w:rsidRPr="00A052FD" w:rsidRDefault="005A63FE" w:rsidP="00D46AAA">
      <w:pPr>
        <w:spacing w:after="0" w:line="360" w:lineRule="auto"/>
        <w:jc w:val="both"/>
        <w:rPr>
          <w:rFonts w:ascii="Times New Roman" w:hAnsi="Times New Roman" w:cs="Times New Roman"/>
          <w:sz w:val="24"/>
          <w:szCs w:val="24"/>
        </w:rPr>
      </w:pPr>
      <w:r w:rsidRPr="00A052FD">
        <w:rPr>
          <w:rFonts w:ascii="Times New Roman" w:hAnsi="Times New Roman" w:cs="Times New Roman"/>
          <w:sz w:val="24"/>
          <w:szCs w:val="24"/>
        </w:rPr>
        <w:t>b)</w:t>
      </w:r>
      <w:r w:rsidR="00D46AAA">
        <w:rPr>
          <w:rFonts w:ascii="Times New Roman" w:hAnsi="Times New Roman" w:cs="Times New Roman"/>
          <w:sz w:val="24"/>
          <w:szCs w:val="24"/>
        </w:rPr>
        <w:t xml:space="preserve"> </w:t>
      </w:r>
      <w:r w:rsidRPr="00A052FD">
        <w:rPr>
          <w:rFonts w:ascii="Times New Roman" w:hAnsi="Times New Roman" w:cs="Times New Roman"/>
          <w:sz w:val="24"/>
          <w:szCs w:val="24"/>
        </w:rPr>
        <w:t>Rozporządzenie Ministra Klimat</w:t>
      </w:r>
      <w:r w:rsidR="00D46AAA">
        <w:rPr>
          <w:rFonts w:ascii="Times New Roman" w:hAnsi="Times New Roman" w:cs="Times New Roman"/>
          <w:sz w:val="24"/>
          <w:szCs w:val="24"/>
        </w:rPr>
        <w:t>u</w:t>
      </w:r>
      <w:r w:rsidRPr="00A052FD">
        <w:rPr>
          <w:rFonts w:ascii="Times New Roman" w:hAnsi="Times New Roman" w:cs="Times New Roman"/>
          <w:sz w:val="24"/>
          <w:szCs w:val="24"/>
        </w:rPr>
        <w:t xml:space="preserve"> z dnia </w:t>
      </w:r>
      <w:r w:rsidR="00D46AAA">
        <w:rPr>
          <w:rFonts w:ascii="Times New Roman" w:hAnsi="Times New Roman" w:cs="Times New Roman"/>
          <w:sz w:val="24"/>
          <w:szCs w:val="24"/>
        </w:rPr>
        <w:t>7 kwietnia 2020</w:t>
      </w:r>
      <w:r w:rsidRPr="00A052FD">
        <w:rPr>
          <w:rFonts w:ascii="Times New Roman" w:hAnsi="Times New Roman" w:cs="Times New Roman"/>
          <w:sz w:val="24"/>
          <w:szCs w:val="24"/>
        </w:rPr>
        <w:t xml:space="preserve"> r. w sprawie szczegółowych zasad kształtowania i kalkulacji taryf oraz rozliczeń z tytułu zaopatrzenia w ciepło (Dz. U. z 202</w:t>
      </w:r>
      <w:r w:rsidR="00D46AAA">
        <w:rPr>
          <w:rFonts w:ascii="Times New Roman" w:hAnsi="Times New Roman" w:cs="Times New Roman"/>
          <w:sz w:val="24"/>
          <w:szCs w:val="24"/>
        </w:rPr>
        <w:t>0</w:t>
      </w:r>
      <w:r w:rsidRPr="00A052FD">
        <w:rPr>
          <w:rFonts w:ascii="Times New Roman" w:hAnsi="Times New Roman" w:cs="Times New Roman"/>
          <w:sz w:val="24"/>
          <w:szCs w:val="24"/>
        </w:rPr>
        <w:t xml:space="preserve"> r. poz. </w:t>
      </w:r>
      <w:r w:rsidR="00D46AAA">
        <w:rPr>
          <w:rFonts w:ascii="Times New Roman" w:hAnsi="Times New Roman" w:cs="Times New Roman"/>
          <w:sz w:val="24"/>
          <w:szCs w:val="24"/>
        </w:rPr>
        <w:t>718 z późniejszymi zmianami</w:t>
      </w:r>
      <w:r w:rsidRPr="00A052FD">
        <w:rPr>
          <w:rFonts w:ascii="Times New Roman" w:hAnsi="Times New Roman" w:cs="Times New Roman"/>
          <w:sz w:val="24"/>
          <w:szCs w:val="24"/>
        </w:rPr>
        <w:t>);</w:t>
      </w:r>
    </w:p>
    <w:p w14:paraId="1648A766" w14:textId="1A737DFC" w:rsidR="005A63FE" w:rsidRPr="00A052FD" w:rsidRDefault="005A63FE" w:rsidP="00D46AAA">
      <w:pPr>
        <w:spacing w:after="0" w:line="360" w:lineRule="auto"/>
        <w:jc w:val="both"/>
        <w:rPr>
          <w:rFonts w:ascii="Times New Roman" w:hAnsi="Times New Roman" w:cs="Times New Roman"/>
          <w:sz w:val="24"/>
          <w:szCs w:val="24"/>
        </w:rPr>
      </w:pPr>
      <w:r w:rsidRPr="00A052FD">
        <w:rPr>
          <w:rFonts w:ascii="Times New Roman" w:hAnsi="Times New Roman" w:cs="Times New Roman"/>
          <w:sz w:val="24"/>
          <w:szCs w:val="24"/>
        </w:rPr>
        <w:t>c)</w:t>
      </w:r>
      <w:r w:rsidR="00D46AAA">
        <w:rPr>
          <w:rFonts w:ascii="Times New Roman" w:hAnsi="Times New Roman" w:cs="Times New Roman"/>
          <w:sz w:val="24"/>
          <w:szCs w:val="24"/>
        </w:rPr>
        <w:t xml:space="preserve"> </w:t>
      </w:r>
      <w:r w:rsidRPr="00A052FD">
        <w:rPr>
          <w:rFonts w:ascii="Times New Roman" w:hAnsi="Times New Roman" w:cs="Times New Roman"/>
          <w:sz w:val="24"/>
          <w:szCs w:val="24"/>
        </w:rPr>
        <w:t>Rozporządzenie Ministra Gospodarki w sprawie szczegółowych warunków funkcjonowania systemów ciepłowniczych z dnia 15 stycznia 2007 r. (Dz. U. z 2007 r. Nr 16, poz. 92);</w:t>
      </w:r>
    </w:p>
    <w:p w14:paraId="7C4AA2CE" w14:textId="47D40AEC" w:rsidR="005A63FE" w:rsidRPr="00A052FD" w:rsidRDefault="005A63FE" w:rsidP="00D46AAA">
      <w:pPr>
        <w:spacing w:after="0" w:line="360" w:lineRule="auto"/>
        <w:jc w:val="both"/>
        <w:rPr>
          <w:rFonts w:ascii="Times New Roman" w:hAnsi="Times New Roman" w:cs="Times New Roman"/>
          <w:sz w:val="24"/>
          <w:szCs w:val="24"/>
        </w:rPr>
      </w:pPr>
      <w:r w:rsidRPr="00A052FD">
        <w:rPr>
          <w:rFonts w:ascii="Times New Roman" w:hAnsi="Times New Roman" w:cs="Times New Roman"/>
          <w:sz w:val="24"/>
          <w:szCs w:val="24"/>
        </w:rPr>
        <w:t>d)</w:t>
      </w:r>
      <w:r w:rsidR="00D46AAA">
        <w:rPr>
          <w:rFonts w:ascii="Times New Roman" w:hAnsi="Times New Roman" w:cs="Times New Roman"/>
          <w:sz w:val="24"/>
          <w:szCs w:val="24"/>
        </w:rPr>
        <w:t xml:space="preserve"> U</w:t>
      </w:r>
      <w:r w:rsidRPr="00A052FD">
        <w:rPr>
          <w:rFonts w:ascii="Times New Roman" w:hAnsi="Times New Roman" w:cs="Times New Roman"/>
          <w:sz w:val="24"/>
          <w:szCs w:val="24"/>
        </w:rPr>
        <w:t>staw</w:t>
      </w:r>
      <w:r w:rsidR="00D46AAA">
        <w:rPr>
          <w:rFonts w:ascii="Times New Roman" w:hAnsi="Times New Roman" w:cs="Times New Roman"/>
          <w:sz w:val="24"/>
          <w:szCs w:val="24"/>
        </w:rPr>
        <w:t>ę</w:t>
      </w:r>
      <w:r w:rsidRPr="00A052FD">
        <w:rPr>
          <w:rFonts w:ascii="Times New Roman" w:hAnsi="Times New Roman" w:cs="Times New Roman"/>
          <w:sz w:val="24"/>
          <w:szCs w:val="24"/>
        </w:rPr>
        <w:t xml:space="preserve"> z dnia 23 kwietnia 1964 r. Kodeks Cywiln</w:t>
      </w:r>
      <w:r w:rsidR="0094344E">
        <w:rPr>
          <w:rFonts w:ascii="Times New Roman" w:hAnsi="Times New Roman" w:cs="Times New Roman"/>
          <w:sz w:val="24"/>
          <w:szCs w:val="24"/>
        </w:rPr>
        <w:t>y</w:t>
      </w:r>
      <w:r w:rsidRPr="00A052FD">
        <w:rPr>
          <w:rFonts w:ascii="Times New Roman" w:hAnsi="Times New Roman" w:cs="Times New Roman"/>
          <w:sz w:val="24"/>
          <w:szCs w:val="24"/>
        </w:rPr>
        <w:t xml:space="preserve"> (tekst jednolity z 2020 r. poz. 1740).</w:t>
      </w:r>
    </w:p>
    <w:p w14:paraId="5654C639" w14:textId="17CEACA0" w:rsidR="005A63FE" w:rsidRPr="00A052FD" w:rsidRDefault="005A63FE" w:rsidP="00A052FD">
      <w:pPr>
        <w:spacing w:after="0" w:line="360" w:lineRule="auto"/>
        <w:jc w:val="both"/>
        <w:rPr>
          <w:rFonts w:ascii="Times New Roman" w:hAnsi="Times New Roman" w:cs="Times New Roman"/>
          <w:sz w:val="24"/>
          <w:szCs w:val="24"/>
        </w:rPr>
      </w:pPr>
      <w:r w:rsidRPr="00A052FD">
        <w:rPr>
          <w:rFonts w:ascii="Times New Roman" w:hAnsi="Times New Roman" w:cs="Times New Roman"/>
          <w:sz w:val="24"/>
          <w:szCs w:val="24"/>
        </w:rPr>
        <w:t>2.</w:t>
      </w:r>
      <w:r w:rsidR="00D46AAA">
        <w:rPr>
          <w:rFonts w:ascii="Times New Roman" w:hAnsi="Times New Roman" w:cs="Times New Roman"/>
          <w:sz w:val="24"/>
          <w:szCs w:val="24"/>
        </w:rPr>
        <w:t xml:space="preserve"> </w:t>
      </w:r>
      <w:r w:rsidRPr="00A052FD">
        <w:rPr>
          <w:rFonts w:ascii="Times New Roman" w:hAnsi="Times New Roman" w:cs="Times New Roman"/>
          <w:sz w:val="24"/>
          <w:szCs w:val="24"/>
        </w:rPr>
        <w:t xml:space="preserve">Jeżeli poszczególne postanowienia niniejszej umowy byłyby lub stałyby się nieważne </w:t>
      </w:r>
      <w:r w:rsidR="0094344E">
        <w:rPr>
          <w:rFonts w:ascii="Times New Roman" w:hAnsi="Times New Roman" w:cs="Times New Roman"/>
          <w:sz w:val="24"/>
          <w:szCs w:val="24"/>
        </w:rPr>
        <w:t xml:space="preserve">             </w:t>
      </w:r>
      <w:r w:rsidR="00812274">
        <w:rPr>
          <w:rFonts w:ascii="Times New Roman" w:hAnsi="Times New Roman" w:cs="Times New Roman"/>
          <w:sz w:val="24"/>
          <w:szCs w:val="24"/>
        </w:rPr>
        <w:t xml:space="preserve">      </w:t>
      </w:r>
      <w:r w:rsidR="0094344E">
        <w:rPr>
          <w:rFonts w:ascii="Times New Roman" w:hAnsi="Times New Roman" w:cs="Times New Roman"/>
          <w:sz w:val="24"/>
          <w:szCs w:val="24"/>
        </w:rPr>
        <w:t xml:space="preserve">  </w:t>
      </w:r>
      <w:r w:rsidRPr="00A052FD">
        <w:rPr>
          <w:rFonts w:ascii="Times New Roman" w:hAnsi="Times New Roman" w:cs="Times New Roman"/>
          <w:sz w:val="24"/>
          <w:szCs w:val="24"/>
        </w:rPr>
        <w:t xml:space="preserve">z powodów prawnych, nie narusza to </w:t>
      </w:r>
      <w:r w:rsidR="00D46AAA">
        <w:rPr>
          <w:rFonts w:ascii="Times New Roman" w:hAnsi="Times New Roman" w:cs="Times New Roman"/>
          <w:sz w:val="24"/>
          <w:szCs w:val="24"/>
        </w:rPr>
        <w:t xml:space="preserve">ważności </w:t>
      </w:r>
      <w:r w:rsidRPr="00A052FD">
        <w:rPr>
          <w:rFonts w:ascii="Times New Roman" w:hAnsi="Times New Roman" w:cs="Times New Roman"/>
          <w:sz w:val="24"/>
          <w:szCs w:val="24"/>
        </w:rPr>
        <w:t>pozostałych postanowień umowy.</w:t>
      </w:r>
    </w:p>
    <w:p w14:paraId="0D456F9F" w14:textId="5CAA3F88" w:rsidR="005A63FE" w:rsidRPr="00A052FD" w:rsidRDefault="005A63FE" w:rsidP="00A052FD">
      <w:pPr>
        <w:spacing w:after="0" w:line="360" w:lineRule="auto"/>
        <w:jc w:val="both"/>
        <w:rPr>
          <w:rFonts w:ascii="Times New Roman" w:hAnsi="Times New Roman" w:cs="Times New Roman"/>
          <w:sz w:val="24"/>
          <w:szCs w:val="24"/>
        </w:rPr>
      </w:pPr>
      <w:r w:rsidRPr="00A052FD">
        <w:rPr>
          <w:rFonts w:ascii="Times New Roman" w:hAnsi="Times New Roman" w:cs="Times New Roman"/>
          <w:sz w:val="24"/>
          <w:szCs w:val="24"/>
        </w:rPr>
        <w:lastRenderedPageBreak/>
        <w:t>3.</w:t>
      </w:r>
      <w:r w:rsidR="00D46AAA">
        <w:rPr>
          <w:rFonts w:ascii="Times New Roman" w:hAnsi="Times New Roman" w:cs="Times New Roman"/>
          <w:sz w:val="24"/>
          <w:szCs w:val="24"/>
        </w:rPr>
        <w:t xml:space="preserve"> </w:t>
      </w:r>
      <w:r w:rsidRPr="00A052FD">
        <w:rPr>
          <w:rFonts w:ascii="Times New Roman" w:hAnsi="Times New Roman" w:cs="Times New Roman"/>
          <w:sz w:val="24"/>
          <w:szCs w:val="24"/>
        </w:rPr>
        <w:t>Strony zobowiązują się nieważne postanowienia zastąpić nowymi, zgodnie z obowiązującym stanem prawnym.</w:t>
      </w:r>
    </w:p>
    <w:p w14:paraId="044B5022" w14:textId="77777777" w:rsidR="005A63FE" w:rsidRPr="00A052FD" w:rsidRDefault="005A63FE" w:rsidP="00A052FD">
      <w:pPr>
        <w:spacing w:after="0" w:line="360" w:lineRule="auto"/>
        <w:jc w:val="both"/>
        <w:rPr>
          <w:rFonts w:ascii="Times New Roman" w:hAnsi="Times New Roman" w:cs="Times New Roman"/>
          <w:sz w:val="24"/>
          <w:szCs w:val="24"/>
        </w:rPr>
      </w:pPr>
    </w:p>
    <w:p w14:paraId="3BD7E45A" w14:textId="77777777" w:rsidR="005A63FE" w:rsidRPr="00D46AAA" w:rsidRDefault="005A63FE" w:rsidP="00A052FD">
      <w:pPr>
        <w:spacing w:after="0" w:line="360" w:lineRule="auto"/>
        <w:jc w:val="center"/>
        <w:rPr>
          <w:rFonts w:ascii="Times New Roman" w:hAnsi="Times New Roman" w:cs="Times New Roman"/>
          <w:b/>
          <w:bCs/>
          <w:sz w:val="24"/>
          <w:szCs w:val="24"/>
        </w:rPr>
      </w:pPr>
      <w:r w:rsidRPr="00D46AAA">
        <w:rPr>
          <w:rFonts w:ascii="Times New Roman" w:hAnsi="Times New Roman" w:cs="Times New Roman"/>
          <w:b/>
          <w:bCs/>
          <w:sz w:val="24"/>
          <w:szCs w:val="24"/>
        </w:rPr>
        <w:t>§ 2</w:t>
      </w:r>
    </w:p>
    <w:p w14:paraId="6460365F" w14:textId="77777777" w:rsidR="005A63FE" w:rsidRPr="00D46AAA" w:rsidRDefault="005A63FE" w:rsidP="00A052FD">
      <w:pPr>
        <w:spacing w:after="0" w:line="360" w:lineRule="auto"/>
        <w:jc w:val="center"/>
        <w:rPr>
          <w:rFonts w:ascii="Times New Roman" w:hAnsi="Times New Roman" w:cs="Times New Roman"/>
          <w:b/>
          <w:bCs/>
          <w:sz w:val="24"/>
          <w:szCs w:val="24"/>
        </w:rPr>
      </w:pPr>
      <w:r w:rsidRPr="00D46AAA">
        <w:rPr>
          <w:rFonts w:ascii="Times New Roman" w:hAnsi="Times New Roman" w:cs="Times New Roman"/>
          <w:b/>
          <w:bCs/>
          <w:sz w:val="24"/>
          <w:szCs w:val="24"/>
        </w:rPr>
        <w:t>PRZEMIOT UMOWY</w:t>
      </w:r>
    </w:p>
    <w:p w14:paraId="5A12C702" w14:textId="76D04B85" w:rsidR="005A63FE" w:rsidRPr="00A052FD" w:rsidRDefault="005A63FE" w:rsidP="00A052FD">
      <w:pPr>
        <w:spacing w:after="0" w:line="360" w:lineRule="auto"/>
        <w:jc w:val="both"/>
        <w:rPr>
          <w:rFonts w:ascii="Times New Roman" w:hAnsi="Times New Roman" w:cs="Times New Roman"/>
          <w:sz w:val="24"/>
          <w:szCs w:val="24"/>
        </w:rPr>
      </w:pPr>
      <w:r w:rsidRPr="00A052FD">
        <w:rPr>
          <w:rFonts w:ascii="Times New Roman" w:hAnsi="Times New Roman" w:cs="Times New Roman"/>
          <w:sz w:val="24"/>
          <w:szCs w:val="24"/>
        </w:rPr>
        <w:t>1.</w:t>
      </w:r>
      <w:r w:rsidR="00D46AAA">
        <w:rPr>
          <w:rFonts w:ascii="Times New Roman" w:hAnsi="Times New Roman" w:cs="Times New Roman"/>
          <w:sz w:val="24"/>
          <w:szCs w:val="24"/>
        </w:rPr>
        <w:t xml:space="preserve">  </w:t>
      </w:r>
      <w:r w:rsidRPr="00A052FD">
        <w:rPr>
          <w:rFonts w:ascii="Times New Roman" w:hAnsi="Times New Roman" w:cs="Times New Roman"/>
          <w:sz w:val="24"/>
          <w:szCs w:val="24"/>
        </w:rPr>
        <w:t xml:space="preserve">Sprzedawca zobowiązuje się dostarczyć czynnik grzewczy w postaci gorącej wody do celów c.o. i c.w.u. w ilości wynikającej z zamówionej mocy cieplnej dla obiektu znajdującego się przy ul. </w:t>
      </w:r>
      <w:r w:rsidR="000E14E7">
        <w:rPr>
          <w:rFonts w:ascii="Times New Roman" w:hAnsi="Times New Roman" w:cs="Times New Roman"/>
          <w:sz w:val="24"/>
          <w:szCs w:val="24"/>
        </w:rPr>
        <w:t>………………….</w:t>
      </w:r>
      <w:r w:rsidRPr="00A052FD">
        <w:rPr>
          <w:rFonts w:ascii="Times New Roman" w:hAnsi="Times New Roman" w:cs="Times New Roman"/>
          <w:sz w:val="24"/>
          <w:szCs w:val="24"/>
        </w:rPr>
        <w:t xml:space="preserve"> w Sierpcu.</w:t>
      </w:r>
    </w:p>
    <w:p w14:paraId="1D69722B" w14:textId="77777777" w:rsidR="005A63FE" w:rsidRPr="00A052FD" w:rsidRDefault="005A63FE" w:rsidP="00A052FD">
      <w:pPr>
        <w:spacing w:after="0" w:line="360" w:lineRule="auto"/>
        <w:jc w:val="both"/>
        <w:rPr>
          <w:rFonts w:ascii="Times New Roman" w:hAnsi="Times New Roman" w:cs="Times New Roman"/>
          <w:sz w:val="24"/>
          <w:szCs w:val="24"/>
        </w:rPr>
      </w:pPr>
      <w:r w:rsidRPr="00A052FD">
        <w:rPr>
          <w:rFonts w:ascii="Times New Roman" w:hAnsi="Times New Roman" w:cs="Times New Roman"/>
          <w:sz w:val="24"/>
          <w:szCs w:val="24"/>
        </w:rPr>
        <w:t>Przez zamówioną moc cieplną rozumie się:</w:t>
      </w:r>
    </w:p>
    <w:p w14:paraId="714D984F" w14:textId="2D4DBACE" w:rsidR="005A63FE" w:rsidRPr="00A052FD" w:rsidRDefault="005A63FE" w:rsidP="00D46AAA">
      <w:pPr>
        <w:spacing w:after="0" w:line="360" w:lineRule="auto"/>
        <w:jc w:val="both"/>
        <w:rPr>
          <w:rFonts w:ascii="Times New Roman" w:hAnsi="Times New Roman" w:cs="Times New Roman"/>
          <w:sz w:val="24"/>
          <w:szCs w:val="24"/>
        </w:rPr>
      </w:pPr>
      <w:r w:rsidRPr="00A052FD">
        <w:rPr>
          <w:rFonts w:ascii="Times New Roman" w:hAnsi="Times New Roman" w:cs="Times New Roman"/>
          <w:sz w:val="24"/>
          <w:szCs w:val="24"/>
        </w:rPr>
        <w:t>a)</w:t>
      </w:r>
      <w:r w:rsidR="00D46AAA">
        <w:rPr>
          <w:rFonts w:ascii="Times New Roman" w:hAnsi="Times New Roman" w:cs="Times New Roman"/>
          <w:sz w:val="24"/>
          <w:szCs w:val="24"/>
        </w:rPr>
        <w:t xml:space="preserve"> </w:t>
      </w:r>
      <w:r w:rsidRPr="00A052FD">
        <w:rPr>
          <w:rFonts w:ascii="Times New Roman" w:hAnsi="Times New Roman" w:cs="Times New Roman"/>
          <w:sz w:val="24"/>
          <w:szCs w:val="24"/>
        </w:rPr>
        <w:t xml:space="preserve">dla celów centralnego ogrzewania i wentylacji – maksymalną moc cieplną zapotrzebowaną przez Odbiorcę na podstawie dokumentacji technicznej w warunkach obliczeniowych, zgodnie </w:t>
      </w:r>
      <w:r w:rsidR="00812274">
        <w:rPr>
          <w:rFonts w:ascii="Times New Roman" w:hAnsi="Times New Roman" w:cs="Times New Roman"/>
          <w:sz w:val="24"/>
          <w:szCs w:val="24"/>
        </w:rPr>
        <w:t xml:space="preserve">       </w:t>
      </w:r>
      <w:r w:rsidRPr="00A052FD">
        <w:rPr>
          <w:rFonts w:ascii="Times New Roman" w:hAnsi="Times New Roman" w:cs="Times New Roman"/>
          <w:sz w:val="24"/>
          <w:szCs w:val="24"/>
        </w:rPr>
        <w:t>z obowiązującymi przepisami;</w:t>
      </w:r>
    </w:p>
    <w:p w14:paraId="4ADB3D21" w14:textId="5A2A3309" w:rsidR="005A63FE" w:rsidRPr="00A052FD" w:rsidRDefault="005A63FE" w:rsidP="00A052FD">
      <w:pPr>
        <w:spacing w:after="0" w:line="360" w:lineRule="auto"/>
        <w:jc w:val="both"/>
        <w:rPr>
          <w:rFonts w:ascii="Times New Roman" w:hAnsi="Times New Roman" w:cs="Times New Roman"/>
          <w:sz w:val="24"/>
          <w:szCs w:val="24"/>
        </w:rPr>
      </w:pPr>
      <w:r w:rsidRPr="00A052FD">
        <w:rPr>
          <w:rFonts w:ascii="Times New Roman" w:hAnsi="Times New Roman" w:cs="Times New Roman"/>
          <w:sz w:val="24"/>
          <w:szCs w:val="24"/>
        </w:rPr>
        <w:t>b)</w:t>
      </w:r>
      <w:r w:rsidR="00D46AAA">
        <w:rPr>
          <w:rFonts w:ascii="Times New Roman" w:hAnsi="Times New Roman" w:cs="Times New Roman"/>
          <w:sz w:val="24"/>
          <w:szCs w:val="24"/>
        </w:rPr>
        <w:t xml:space="preserve"> </w:t>
      </w:r>
      <w:r w:rsidRPr="00A052FD">
        <w:rPr>
          <w:rFonts w:ascii="Times New Roman" w:hAnsi="Times New Roman" w:cs="Times New Roman"/>
          <w:sz w:val="24"/>
          <w:szCs w:val="24"/>
        </w:rPr>
        <w:t>dla celów podgrzania ciepłej wody użytkowej – moc zapewniająca utrzymanie normatywnej temperatury ciepłej wody w punktach czerpalnych znajdujących się w obiekcie</w:t>
      </w:r>
      <w:r w:rsidR="00D46AAA">
        <w:rPr>
          <w:rFonts w:ascii="Times New Roman" w:hAnsi="Times New Roman" w:cs="Times New Roman"/>
          <w:sz w:val="24"/>
          <w:szCs w:val="24"/>
        </w:rPr>
        <w:t>.</w:t>
      </w:r>
    </w:p>
    <w:p w14:paraId="57C4F7E6" w14:textId="7555E9B7" w:rsidR="005A63FE" w:rsidRPr="00A052FD" w:rsidRDefault="005A63FE" w:rsidP="00A052FD">
      <w:pPr>
        <w:spacing w:after="0" w:line="360" w:lineRule="auto"/>
        <w:jc w:val="both"/>
        <w:rPr>
          <w:rFonts w:ascii="Times New Roman" w:hAnsi="Times New Roman" w:cs="Times New Roman"/>
          <w:sz w:val="24"/>
          <w:szCs w:val="24"/>
        </w:rPr>
      </w:pPr>
      <w:r w:rsidRPr="00A052FD">
        <w:rPr>
          <w:rFonts w:ascii="Times New Roman" w:hAnsi="Times New Roman" w:cs="Times New Roman"/>
          <w:sz w:val="24"/>
          <w:szCs w:val="24"/>
        </w:rPr>
        <w:t>2.</w:t>
      </w:r>
      <w:r w:rsidR="0094344E">
        <w:rPr>
          <w:rFonts w:ascii="Times New Roman" w:hAnsi="Times New Roman" w:cs="Times New Roman"/>
          <w:sz w:val="24"/>
          <w:szCs w:val="24"/>
        </w:rPr>
        <w:t xml:space="preserve"> </w:t>
      </w:r>
      <w:r w:rsidRPr="00A052FD">
        <w:rPr>
          <w:rFonts w:ascii="Times New Roman" w:hAnsi="Times New Roman" w:cs="Times New Roman"/>
          <w:sz w:val="24"/>
          <w:szCs w:val="24"/>
        </w:rPr>
        <w:t>Czynnik grzewczy posiada parametry:</w:t>
      </w:r>
    </w:p>
    <w:p w14:paraId="3A671563" w14:textId="7BF41739" w:rsidR="005A63FE" w:rsidRPr="00A052FD" w:rsidRDefault="005A63FE" w:rsidP="00A052FD">
      <w:pPr>
        <w:spacing w:after="0" w:line="360" w:lineRule="auto"/>
        <w:jc w:val="both"/>
        <w:rPr>
          <w:rFonts w:ascii="Times New Roman" w:hAnsi="Times New Roman" w:cs="Times New Roman"/>
          <w:sz w:val="24"/>
          <w:szCs w:val="24"/>
        </w:rPr>
      </w:pPr>
      <w:r w:rsidRPr="00A052FD">
        <w:rPr>
          <w:rFonts w:ascii="Times New Roman" w:hAnsi="Times New Roman" w:cs="Times New Roman"/>
          <w:sz w:val="24"/>
          <w:szCs w:val="24"/>
        </w:rPr>
        <w:t xml:space="preserve">- minimalne ciśnienie dyspozycyjne 50 </w:t>
      </w:r>
      <w:proofErr w:type="spellStart"/>
      <w:r w:rsidRPr="00A052FD">
        <w:rPr>
          <w:rFonts w:ascii="Times New Roman" w:hAnsi="Times New Roman" w:cs="Times New Roman"/>
          <w:sz w:val="24"/>
          <w:szCs w:val="24"/>
        </w:rPr>
        <w:t>kPa</w:t>
      </w:r>
      <w:proofErr w:type="spellEnd"/>
      <w:r w:rsidR="0094344E">
        <w:rPr>
          <w:rFonts w:ascii="Times New Roman" w:hAnsi="Times New Roman" w:cs="Times New Roman"/>
          <w:sz w:val="24"/>
          <w:szCs w:val="24"/>
        </w:rPr>
        <w:t>,</w:t>
      </w:r>
    </w:p>
    <w:p w14:paraId="1FAC40D9" w14:textId="0CF5FA6E" w:rsidR="005A63FE" w:rsidRPr="00A052FD" w:rsidRDefault="005A63FE" w:rsidP="00A052FD">
      <w:pPr>
        <w:spacing w:after="0" w:line="360" w:lineRule="auto"/>
        <w:jc w:val="both"/>
        <w:rPr>
          <w:rFonts w:ascii="Times New Roman" w:hAnsi="Times New Roman" w:cs="Times New Roman"/>
          <w:sz w:val="24"/>
          <w:szCs w:val="24"/>
        </w:rPr>
      </w:pPr>
      <w:r w:rsidRPr="00A052FD">
        <w:rPr>
          <w:rFonts w:ascii="Times New Roman" w:hAnsi="Times New Roman" w:cs="Times New Roman"/>
          <w:sz w:val="24"/>
          <w:szCs w:val="24"/>
        </w:rPr>
        <w:t>- obliczeniowa temperatura zasilania i powrotu 120/60</w:t>
      </w:r>
      <w:r w:rsidR="00D46AAA">
        <w:rPr>
          <w:rFonts w:ascii="Times New Roman" w:hAnsi="Times New Roman" w:cs="Times New Roman"/>
          <w:sz w:val="24"/>
          <w:szCs w:val="24"/>
          <w:vertAlign w:val="superscript"/>
        </w:rPr>
        <w:t>0</w:t>
      </w:r>
      <w:r w:rsidRPr="00A052FD">
        <w:rPr>
          <w:rFonts w:ascii="Times New Roman" w:hAnsi="Times New Roman" w:cs="Times New Roman"/>
          <w:sz w:val="24"/>
          <w:szCs w:val="24"/>
        </w:rPr>
        <w:t xml:space="preserve"> C.</w:t>
      </w:r>
    </w:p>
    <w:p w14:paraId="2E407C0E" w14:textId="18598EE0" w:rsidR="005A63FE" w:rsidRPr="00A052FD" w:rsidRDefault="00D46AAA" w:rsidP="00A052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A63FE" w:rsidRPr="00A052FD">
        <w:rPr>
          <w:rFonts w:ascii="Times New Roman" w:hAnsi="Times New Roman" w:cs="Times New Roman"/>
          <w:sz w:val="24"/>
          <w:szCs w:val="24"/>
        </w:rPr>
        <w:t xml:space="preserve">Wysokość temperatur zasilania i powrotu wody sieciowej ustalana jest na podstawie tabeli regulacyjnej </w:t>
      </w:r>
      <w:r>
        <w:rPr>
          <w:rFonts w:ascii="Times New Roman" w:hAnsi="Times New Roman" w:cs="Times New Roman"/>
          <w:sz w:val="24"/>
          <w:szCs w:val="24"/>
        </w:rPr>
        <w:t>stanowiącej załącznik Nr 1 do umowy. N</w:t>
      </w:r>
      <w:r w:rsidR="005A63FE" w:rsidRPr="00A052FD">
        <w:rPr>
          <w:rFonts w:ascii="Times New Roman" w:hAnsi="Times New Roman" w:cs="Times New Roman"/>
          <w:sz w:val="24"/>
          <w:szCs w:val="24"/>
        </w:rPr>
        <w:t xml:space="preserve">ajniższa temperatura dla tabeli wynosi </w:t>
      </w:r>
      <w:r w:rsidR="0094344E">
        <w:rPr>
          <w:rFonts w:ascii="Times New Roman" w:hAnsi="Times New Roman" w:cs="Times New Roman"/>
          <w:sz w:val="24"/>
          <w:szCs w:val="24"/>
        </w:rPr>
        <w:t xml:space="preserve">   </w:t>
      </w:r>
      <w:r w:rsidR="000E14E7">
        <w:rPr>
          <w:rFonts w:ascii="Times New Roman" w:hAnsi="Times New Roman" w:cs="Times New Roman"/>
          <w:sz w:val="24"/>
          <w:szCs w:val="24"/>
        </w:rPr>
        <w:t xml:space="preserve">         </w:t>
      </w:r>
      <w:r w:rsidR="0094344E">
        <w:rPr>
          <w:rFonts w:ascii="Times New Roman" w:hAnsi="Times New Roman" w:cs="Times New Roman"/>
          <w:sz w:val="24"/>
          <w:szCs w:val="24"/>
        </w:rPr>
        <w:t xml:space="preserve"> -</w:t>
      </w:r>
      <w:r w:rsidR="005A63FE" w:rsidRPr="00A052FD">
        <w:rPr>
          <w:rFonts w:ascii="Times New Roman" w:hAnsi="Times New Roman" w:cs="Times New Roman"/>
          <w:sz w:val="24"/>
          <w:szCs w:val="24"/>
        </w:rPr>
        <w:t>20 C.</w:t>
      </w:r>
    </w:p>
    <w:p w14:paraId="7AE3F9E7" w14:textId="35871116" w:rsidR="005A63FE" w:rsidRPr="00A052FD" w:rsidRDefault="00D46AAA" w:rsidP="00A052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A63FE" w:rsidRPr="00A052FD">
        <w:rPr>
          <w:rFonts w:ascii="Times New Roman" w:hAnsi="Times New Roman" w:cs="Times New Roman"/>
          <w:sz w:val="24"/>
          <w:szCs w:val="24"/>
        </w:rPr>
        <w:t>Odbiorca zgłasza zapotrzebowanie dla obiektu znajdującego się w Sierpcu przy</w:t>
      </w:r>
      <w:r w:rsidR="005C721F">
        <w:rPr>
          <w:rFonts w:ascii="Times New Roman" w:hAnsi="Times New Roman" w:cs="Times New Roman"/>
          <w:sz w:val="24"/>
          <w:szCs w:val="24"/>
        </w:rPr>
        <w:br/>
      </w:r>
      <w:r w:rsidR="005A63FE" w:rsidRPr="00A052FD">
        <w:rPr>
          <w:rFonts w:ascii="Times New Roman" w:hAnsi="Times New Roman" w:cs="Times New Roman"/>
          <w:sz w:val="24"/>
          <w:szCs w:val="24"/>
        </w:rPr>
        <w:t xml:space="preserve">ul. </w:t>
      </w:r>
      <w:r w:rsidR="000E14E7">
        <w:rPr>
          <w:rFonts w:ascii="Times New Roman" w:hAnsi="Times New Roman" w:cs="Times New Roman"/>
          <w:sz w:val="24"/>
          <w:szCs w:val="24"/>
        </w:rPr>
        <w:t>………</w:t>
      </w:r>
      <w:r w:rsidR="005A63FE" w:rsidRPr="00A052FD">
        <w:rPr>
          <w:rFonts w:ascii="Times New Roman" w:hAnsi="Times New Roman" w:cs="Times New Roman"/>
          <w:sz w:val="24"/>
          <w:szCs w:val="24"/>
        </w:rPr>
        <w:t xml:space="preserve"> o powierzchni użytkowej/ ogrzewanej: </w:t>
      </w:r>
      <w:r w:rsidR="000E14E7">
        <w:rPr>
          <w:rFonts w:ascii="Times New Roman" w:hAnsi="Times New Roman" w:cs="Times New Roman"/>
          <w:sz w:val="24"/>
          <w:szCs w:val="24"/>
        </w:rPr>
        <w:t>…….</w:t>
      </w:r>
      <w:r w:rsidR="005A63FE" w:rsidRPr="00A052FD">
        <w:rPr>
          <w:rFonts w:ascii="Times New Roman" w:hAnsi="Times New Roman" w:cs="Times New Roman"/>
          <w:sz w:val="24"/>
          <w:szCs w:val="24"/>
        </w:rPr>
        <w:t>m</w:t>
      </w:r>
      <w:r w:rsidR="00A052FD">
        <w:rPr>
          <w:rFonts w:ascii="Times New Roman" w:hAnsi="Times New Roman" w:cs="Times New Roman"/>
          <w:sz w:val="24"/>
          <w:szCs w:val="24"/>
          <w:vertAlign w:val="superscript"/>
        </w:rPr>
        <w:t>2</w:t>
      </w:r>
      <w:r w:rsidR="005A63FE" w:rsidRPr="00A052FD">
        <w:rPr>
          <w:rFonts w:ascii="Times New Roman" w:hAnsi="Times New Roman" w:cs="Times New Roman"/>
          <w:sz w:val="24"/>
          <w:szCs w:val="24"/>
        </w:rPr>
        <w:t>, a Sprzedawca zobowiązuje się zapewnić moc cieplną dla potrzeb:</w:t>
      </w:r>
    </w:p>
    <w:p w14:paraId="16F70470" w14:textId="152411C5" w:rsidR="005A63FE" w:rsidRDefault="005A63FE" w:rsidP="00A052FD">
      <w:pPr>
        <w:spacing w:after="0" w:line="360" w:lineRule="auto"/>
        <w:jc w:val="both"/>
        <w:rPr>
          <w:rFonts w:ascii="Times New Roman" w:hAnsi="Times New Roman" w:cs="Times New Roman"/>
          <w:sz w:val="24"/>
          <w:szCs w:val="24"/>
        </w:rPr>
      </w:pPr>
      <w:r w:rsidRPr="00A052FD">
        <w:rPr>
          <w:rFonts w:ascii="Times New Roman" w:hAnsi="Times New Roman" w:cs="Times New Roman"/>
          <w:sz w:val="24"/>
          <w:szCs w:val="24"/>
        </w:rPr>
        <w:t xml:space="preserve">- centralnego ogrzewania [c.o.]: </w:t>
      </w:r>
      <w:r w:rsidR="000E14E7">
        <w:rPr>
          <w:rFonts w:ascii="Times New Roman" w:hAnsi="Times New Roman" w:cs="Times New Roman"/>
          <w:sz w:val="24"/>
          <w:szCs w:val="24"/>
        </w:rPr>
        <w:t>…….</w:t>
      </w:r>
      <w:r w:rsidRPr="00A052FD">
        <w:rPr>
          <w:rFonts w:ascii="Times New Roman" w:hAnsi="Times New Roman" w:cs="Times New Roman"/>
          <w:sz w:val="24"/>
          <w:szCs w:val="24"/>
        </w:rPr>
        <w:t xml:space="preserve"> MW</w:t>
      </w:r>
      <w:r w:rsidR="00D46AAA">
        <w:rPr>
          <w:rFonts w:ascii="Times New Roman" w:hAnsi="Times New Roman" w:cs="Times New Roman"/>
          <w:sz w:val="24"/>
          <w:szCs w:val="24"/>
        </w:rPr>
        <w:t>,</w:t>
      </w:r>
    </w:p>
    <w:p w14:paraId="1D71F75C" w14:textId="66A95285" w:rsidR="005A63FE" w:rsidRPr="00A052FD" w:rsidRDefault="005A63FE" w:rsidP="00A052FD">
      <w:pPr>
        <w:spacing w:after="0" w:line="360" w:lineRule="auto"/>
        <w:jc w:val="both"/>
        <w:rPr>
          <w:rFonts w:ascii="Times New Roman" w:hAnsi="Times New Roman" w:cs="Times New Roman"/>
          <w:sz w:val="24"/>
          <w:szCs w:val="24"/>
        </w:rPr>
      </w:pPr>
      <w:r w:rsidRPr="00A052FD">
        <w:rPr>
          <w:rFonts w:ascii="Times New Roman" w:hAnsi="Times New Roman" w:cs="Times New Roman"/>
          <w:sz w:val="24"/>
          <w:szCs w:val="24"/>
        </w:rPr>
        <w:t xml:space="preserve">- ciepłej wody użytkowej [c.w.u.]: </w:t>
      </w:r>
      <w:r w:rsidR="000E14E7">
        <w:rPr>
          <w:rFonts w:ascii="Times New Roman" w:hAnsi="Times New Roman" w:cs="Times New Roman"/>
          <w:sz w:val="24"/>
          <w:szCs w:val="24"/>
        </w:rPr>
        <w:t>……</w:t>
      </w:r>
      <w:r w:rsidRPr="00A052FD">
        <w:rPr>
          <w:rFonts w:ascii="Times New Roman" w:hAnsi="Times New Roman" w:cs="Times New Roman"/>
          <w:sz w:val="24"/>
          <w:szCs w:val="24"/>
        </w:rPr>
        <w:t xml:space="preserve"> MW.</w:t>
      </w:r>
    </w:p>
    <w:p w14:paraId="6E56D55A" w14:textId="021C26CB" w:rsidR="005A63FE" w:rsidRPr="00A052FD" w:rsidRDefault="00D46AAA" w:rsidP="00A052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5A63FE" w:rsidRPr="00A052FD">
        <w:rPr>
          <w:rFonts w:ascii="Times New Roman" w:hAnsi="Times New Roman" w:cs="Times New Roman"/>
          <w:sz w:val="24"/>
          <w:szCs w:val="24"/>
        </w:rPr>
        <w:t>Obliczeniowy dopuszczalny przepływ wody sieciowej w węźle cieplnym obliczony na podstawie mocy zamówionej i temperatur w warunkach obliczeniowych wynosi:</w:t>
      </w:r>
      <w:r w:rsidR="0094344E">
        <w:rPr>
          <w:rFonts w:ascii="Times New Roman" w:hAnsi="Times New Roman" w:cs="Times New Roman"/>
          <w:sz w:val="24"/>
          <w:szCs w:val="24"/>
        </w:rPr>
        <w:t xml:space="preserve"> </w:t>
      </w:r>
      <w:r w:rsidR="000E14E7">
        <w:rPr>
          <w:rFonts w:ascii="Times New Roman" w:hAnsi="Times New Roman" w:cs="Times New Roman"/>
          <w:sz w:val="24"/>
          <w:szCs w:val="24"/>
        </w:rPr>
        <w:t>……</w:t>
      </w:r>
      <w:r w:rsidR="005A63FE" w:rsidRPr="00A052FD">
        <w:rPr>
          <w:rFonts w:ascii="Times New Roman" w:hAnsi="Times New Roman" w:cs="Times New Roman"/>
          <w:sz w:val="24"/>
          <w:szCs w:val="24"/>
        </w:rPr>
        <w:t xml:space="preserve"> l/h.</w:t>
      </w:r>
    </w:p>
    <w:p w14:paraId="1443CFE4" w14:textId="117D81BD" w:rsidR="005A63FE" w:rsidRPr="00A052FD" w:rsidRDefault="00D46AAA" w:rsidP="00A052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5A63FE" w:rsidRPr="00A052FD">
        <w:rPr>
          <w:rFonts w:ascii="Times New Roman" w:hAnsi="Times New Roman" w:cs="Times New Roman"/>
          <w:sz w:val="24"/>
          <w:szCs w:val="24"/>
        </w:rPr>
        <w:t>Odbiorca należy do grupy taryfowej [G II] zgodnie z aktualną taryfą dla ciepła zatwierdzoną przez Urząd Regulacji Energetyki (URE).</w:t>
      </w:r>
    </w:p>
    <w:p w14:paraId="088B0A6A" w14:textId="53734A55" w:rsidR="005A63FE" w:rsidRPr="00A052FD" w:rsidRDefault="00D46AAA" w:rsidP="00A052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5A63FE" w:rsidRPr="00A052FD">
        <w:rPr>
          <w:rFonts w:ascii="Times New Roman" w:hAnsi="Times New Roman" w:cs="Times New Roman"/>
          <w:sz w:val="24"/>
          <w:szCs w:val="24"/>
        </w:rPr>
        <w:t>Granicę dostarczania energii cieplnej i zwrotu nośnika, eksploatacji i własności urządzeń Sprzedawcy stanowią: zawory odcinające węzeł od przyłącza.</w:t>
      </w:r>
    </w:p>
    <w:p w14:paraId="591B3AE8" w14:textId="71E74A60" w:rsidR="005A63FE" w:rsidRPr="00A052FD" w:rsidRDefault="00D46AAA" w:rsidP="00A052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5A63FE" w:rsidRPr="00A052FD">
        <w:rPr>
          <w:rFonts w:ascii="Times New Roman" w:hAnsi="Times New Roman" w:cs="Times New Roman"/>
          <w:sz w:val="24"/>
          <w:szCs w:val="24"/>
        </w:rPr>
        <w:t xml:space="preserve">Miejsce zainstalowania licznika ciepła: </w:t>
      </w:r>
      <w:r>
        <w:rPr>
          <w:rFonts w:ascii="Times New Roman" w:hAnsi="Times New Roman" w:cs="Times New Roman"/>
          <w:sz w:val="24"/>
          <w:szCs w:val="24"/>
        </w:rPr>
        <w:t>„</w:t>
      </w:r>
      <w:r w:rsidR="005A63FE" w:rsidRPr="00A052FD">
        <w:rPr>
          <w:rFonts w:ascii="Times New Roman" w:hAnsi="Times New Roman" w:cs="Times New Roman"/>
          <w:sz w:val="24"/>
          <w:szCs w:val="24"/>
        </w:rPr>
        <w:t>na powrocie</w:t>
      </w:r>
      <w:r w:rsidR="00397D7E">
        <w:rPr>
          <w:rFonts w:ascii="Times New Roman" w:hAnsi="Times New Roman" w:cs="Times New Roman"/>
          <w:sz w:val="24"/>
          <w:szCs w:val="24"/>
        </w:rPr>
        <w:t>”</w:t>
      </w:r>
      <w:r w:rsidR="005A63FE" w:rsidRPr="00A052FD">
        <w:rPr>
          <w:rFonts w:ascii="Times New Roman" w:hAnsi="Times New Roman" w:cs="Times New Roman"/>
          <w:sz w:val="24"/>
          <w:szCs w:val="24"/>
        </w:rPr>
        <w:t xml:space="preserve"> w węźle cieplnym.</w:t>
      </w:r>
    </w:p>
    <w:p w14:paraId="04AFAB2E" w14:textId="2948D4B6" w:rsidR="005A63FE" w:rsidRPr="00A052FD" w:rsidRDefault="00397D7E" w:rsidP="00A052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r w:rsidR="005A63FE" w:rsidRPr="00A052FD">
        <w:rPr>
          <w:rFonts w:ascii="Times New Roman" w:hAnsi="Times New Roman" w:cs="Times New Roman"/>
          <w:sz w:val="24"/>
          <w:szCs w:val="24"/>
        </w:rPr>
        <w:t>Odbiorca ma prawo wystąpić o zmianę mocy zamówionej raz w roku przed sezonem grzewczym</w:t>
      </w:r>
      <w:r>
        <w:rPr>
          <w:rFonts w:ascii="Times New Roman" w:hAnsi="Times New Roman" w:cs="Times New Roman"/>
          <w:sz w:val="24"/>
          <w:szCs w:val="24"/>
        </w:rPr>
        <w:t>,</w:t>
      </w:r>
      <w:r w:rsidR="005A63FE" w:rsidRPr="00A052FD">
        <w:rPr>
          <w:rFonts w:ascii="Times New Roman" w:hAnsi="Times New Roman" w:cs="Times New Roman"/>
          <w:sz w:val="24"/>
          <w:szCs w:val="24"/>
        </w:rPr>
        <w:t xml:space="preserve"> do dnia 31 sierpnia. Zmiana mocy następuje od 1 października każdego roku na podstawie aneksu do umowy.</w:t>
      </w:r>
    </w:p>
    <w:p w14:paraId="6246AF78" w14:textId="67435D3E" w:rsidR="005A63FE" w:rsidRPr="00A052FD" w:rsidRDefault="00397D7E" w:rsidP="00A052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5A63FE" w:rsidRPr="00A052FD">
        <w:rPr>
          <w:rFonts w:ascii="Times New Roman" w:hAnsi="Times New Roman" w:cs="Times New Roman"/>
          <w:sz w:val="24"/>
          <w:szCs w:val="24"/>
        </w:rPr>
        <w:t>Pomiar parametrów nośnika ciepła i ilości dostarczanej energii cieplnej dokonywany jest za pomocą układu pomiarowo-rozliczeniowego.</w:t>
      </w:r>
    </w:p>
    <w:p w14:paraId="4CC66B6E" w14:textId="14AF6F2D" w:rsidR="005A63FE" w:rsidRPr="00A052FD" w:rsidRDefault="005A63FE" w:rsidP="00A052FD">
      <w:pPr>
        <w:spacing w:after="0" w:line="360" w:lineRule="auto"/>
        <w:jc w:val="both"/>
        <w:rPr>
          <w:rFonts w:ascii="Times New Roman" w:hAnsi="Times New Roman" w:cs="Times New Roman"/>
          <w:sz w:val="24"/>
          <w:szCs w:val="24"/>
        </w:rPr>
      </w:pPr>
      <w:r w:rsidRPr="00A052FD">
        <w:rPr>
          <w:rFonts w:ascii="Times New Roman" w:hAnsi="Times New Roman" w:cs="Times New Roman"/>
          <w:sz w:val="24"/>
          <w:szCs w:val="24"/>
        </w:rPr>
        <w:t>1</w:t>
      </w:r>
      <w:r w:rsidR="00397D7E">
        <w:rPr>
          <w:rFonts w:ascii="Times New Roman" w:hAnsi="Times New Roman" w:cs="Times New Roman"/>
          <w:sz w:val="24"/>
          <w:szCs w:val="24"/>
        </w:rPr>
        <w:t xml:space="preserve">1. </w:t>
      </w:r>
      <w:r w:rsidRPr="00A052FD">
        <w:rPr>
          <w:rFonts w:ascii="Times New Roman" w:hAnsi="Times New Roman" w:cs="Times New Roman"/>
          <w:sz w:val="24"/>
          <w:szCs w:val="24"/>
        </w:rPr>
        <w:t>Odczyt rozliczeniowy dokonywany jest raz w miesiącu przez uprawnionego pracownika</w:t>
      </w:r>
      <w:r w:rsidR="00397D7E">
        <w:rPr>
          <w:rFonts w:ascii="Times New Roman" w:hAnsi="Times New Roman" w:cs="Times New Roman"/>
          <w:sz w:val="24"/>
          <w:szCs w:val="24"/>
        </w:rPr>
        <w:t>,</w:t>
      </w:r>
      <w:r w:rsidRPr="00A052FD">
        <w:rPr>
          <w:rFonts w:ascii="Times New Roman" w:hAnsi="Times New Roman" w:cs="Times New Roman"/>
          <w:sz w:val="24"/>
          <w:szCs w:val="24"/>
        </w:rPr>
        <w:t xml:space="preserve"> bądź poprzez zdalny odczyt radiowy. Odbiorca ma prawo uczestniczyć przy dokonywaniu kontrolnych i rozliczeniowych odczytów wskazań układu pomiarowo-rozliczeniowego.</w:t>
      </w:r>
    </w:p>
    <w:p w14:paraId="376782ED" w14:textId="77777777" w:rsidR="00984A1F" w:rsidRPr="00A052FD" w:rsidRDefault="00984A1F" w:rsidP="00A052FD">
      <w:pPr>
        <w:spacing w:after="0" w:line="360" w:lineRule="auto"/>
        <w:jc w:val="both"/>
        <w:rPr>
          <w:rFonts w:ascii="Times New Roman" w:hAnsi="Times New Roman" w:cs="Times New Roman"/>
          <w:sz w:val="24"/>
          <w:szCs w:val="24"/>
        </w:rPr>
      </w:pPr>
    </w:p>
    <w:p w14:paraId="731436D2" w14:textId="77777777" w:rsidR="005A63FE" w:rsidRPr="00397D7E" w:rsidRDefault="005A63FE" w:rsidP="005C721F">
      <w:pPr>
        <w:spacing w:after="0" w:line="360" w:lineRule="auto"/>
        <w:jc w:val="center"/>
        <w:rPr>
          <w:rFonts w:ascii="Times New Roman" w:hAnsi="Times New Roman" w:cs="Times New Roman"/>
          <w:b/>
          <w:bCs/>
          <w:sz w:val="24"/>
          <w:szCs w:val="24"/>
        </w:rPr>
      </w:pPr>
      <w:r w:rsidRPr="00397D7E">
        <w:rPr>
          <w:rFonts w:ascii="Times New Roman" w:hAnsi="Times New Roman" w:cs="Times New Roman"/>
          <w:b/>
          <w:bCs/>
          <w:sz w:val="24"/>
          <w:szCs w:val="24"/>
        </w:rPr>
        <w:t>§ 3</w:t>
      </w:r>
    </w:p>
    <w:p w14:paraId="69880AA7" w14:textId="77777777" w:rsidR="005A63FE" w:rsidRPr="00397D7E" w:rsidRDefault="005A63FE" w:rsidP="005C721F">
      <w:pPr>
        <w:spacing w:after="0" w:line="360" w:lineRule="auto"/>
        <w:jc w:val="center"/>
        <w:rPr>
          <w:rFonts w:ascii="Times New Roman" w:hAnsi="Times New Roman" w:cs="Times New Roman"/>
          <w:b/>
          <w:bCs/>
          <w:sz w:val="24"/>
          <w:szCs w:val="24"/>
        </w:rPr>
      </w:pPr>
      <w:r w:rsidRPr="00397D7E">
        <w:rPr>
          <w:rFonts w:ascii="Times New Roman" w:hAnsi="Times New Roman" w:cs="Times New Roman"/>
          <w:b/>
          <w:bCs/>
          <w:sz w:val="24"/>
          <w:szCs w:val="24"/>
        </w:rPr>
        <w:t>OBOWIĄZKI SPRZEDAWCY</w:t>
      </w:r>
    </w:p>
    <w:p w14:paraId="230D85F5" w14:textId="44038E5D" w:rsidR="005A63FE" w:rsidRPr="00A052FD" w:rsidRDefault="005A63FE" w:rsidP="00A052FD">
      <w:pPr>
        <w:spacing w:after="0" w:line="360" w:lineRule="auto"/>
        <w:jc w:val="both"/>
        <w:rPr>
          <w:rFonts w:ascii="Times New Roman" w:hAnsi="Times New Roman" w:cs="Times New Roman"/>
          <w:sz w:val="24"/>
          <w:szCs w:val="24"/>
        </w:rPr>
      </w:pPr>
      <w:r w:rsidRPr="00A052FD">
        <w:rPr>
          <w:rFonts w:ascii="Times New Roman" w:hAnsi="Times New Roman" w:cs="Times New Roman"/>
          <w:sz w:val="24"/>
          <w:szCs w:val="24"/>
        </w:rPr>
        <w:t>1.</w:t>
      </w:r>
      <w:r w:rsidR="00397D7E">
        <w:rPr>
          <w:rFonts w:ascii="Times New Roman" w:hAnsi="Times New Roman" w:cs="Times New Roman"/>
          <w:sz w:val="24"/>
          <w:szCs w:val="24"/>
        </w:rPr>
        <w:t xml:space="preserve"> </w:t>
      </w:r>
      <w:r w:rsidRPr="00A052FD">
        <w:rPr>
          <w:rFonts w:ascii="Times New Roman" w:hAnsi="Times New Roman" w:cs="Times New Roman"/>
          <w:sz w:val="24"/>
          <w:szCs w:val="24"/>
        </w:rPr>
        <w:t>Sprzedawca zobowiązany jest do:</w:t>
      </w:r>
    </w:p>
    <w:p w14:paraId="58D8C0F3" w14:textId="65003E2F" w:rsidR="005A63FE" w:rsidRPr="00A052FD" w:rsidRDefault="005A63FE" w:rsidP="00807CB5">
      <w:pPr>
        <w:spacing w:after="0" w:line="360" w:lineRule="auto"/>
        <w:jc w:val="both"/>
        <w:rPr>
          <w:rFonts w:ascii="Times New Roman" w:hAnsi="Times New Roman" w:cs="Times New Roman"/>
          <w:sz w:val="24"/>
          <w:szCs w:val="24"/>
        </w:rPr>
      </w:pPr>
      <w:r w:rsidRPr="00A052FD">
        <w:rPr>
          <w:rFonts w:ascii="Times New Roman" w:hAnsi="Times New Roman" w:cs="Times New Roman"/>
          <w:sz w:val="24"/>
          <w:szCs w:val="24"/>
        </w:rPr>
        <w:t>a)</w:t>
      </w:r>
      <w:r w:rsidR="00397D7E">
        <w:rPr>
          <w:rFonts w:ascii="Times New Roman" w:hAnsi="Times New Roman" w:cs="Times New Roman"/>
          <w:sz w:val="24"/>
          <w:szCs w:val="24"/>
        </w:rPr>
        <w:t xml:space="preserve"> </w:t>
      </w:r>
      <w:r w:rsidRPr="00A052FD">
        <w:rPr>
          <w:rFonts w:ascii="Times New Roman" w:hAnsi="Times New Roman" w:cs="Times New Roman"/>
          <w:sz w:val="24"/>
          <w:szCs w:val="24"/>
        </w:rPr>
        <w:t>dostarczania czynnika grzewczego zgodnie z obowiązującymi przepisami oraz na warunkach określonych w niniejszej umowie i dotrzymywania standardów jakościowych obsługi odbiorców określonych w § 9;</w:t>
      </w:r>
    </w:p>
    <w:p w14:paraId="0E6F05EB" w14:textId="03DCC9C2" w:rsidR="005A63FE" w:rsidRPr="00A052FD" w:rsidRDefault="005A63FE" w:rsidP="00397D7E">
      <w:pPr>
        <w:spacing w:after="0" w:line="360" w:lineRule="auto"/>
        <w:jc w:val="both"/>
        <w:rPr>
          <w:rFonts w:ascii="Times New Roman" w:hAnsi="Times New Roman" w:cs="Times New Roman"/>
          <w:sz w:val="24"/>
          <w:szCs w:val="24"/>
        </w:rPr>
      </w:pPr>
      <w:r w:rsidRPr="00A052FD">
        <w:rPr>
          <w:rFonts w:ascii="Times New Roman" w:hAnsi="Times New Roman" w:cs="Times New Roman"/>
          <w:sz w:val="24"/>
          <w:szCs w:val="24"/>
        </w:rPr>
        <w:t>b)</w:t>
      </w:r>
      <w:r w:rsidR="00397D7E">
        <w:rPr>
          <w:rFonts w:ascii="Times New Roman" w:hAnsi="Times New Roman" w:cs="Times New Roman"/>
          <w:sz w:val="24"/>
          <w:szCs w:val="24"/>
        </w:rPr>
        <w:t xml:space="preserve"> </w:t>
      </w:r>
      <w:r w:rsidRPr="00A052FD">
        <w:rPr>
          <w:rFonts w:ascii="Times New Roman" w:hAnsi="Times New Roman" w:cs="Times New Roman"/>
          <w:sz w:val="24"/>
          <w:szCs w:val="24"/>
        </w:rPr>
        <w:t>umożliwi</w:t>
      </w:r>
      <w:r w:rsidR="00397D7E">
        <w:rPr>
          <w:rFonts w:ascii="Times New Roman" w:hAnsi="Times New Roman" w:cs="Times New Roman"/>
          <w:sz w:val="24"/>
          <w:szCs w:val="24"/>
        </w:rPr>
        <w:t>enia</w:t>
      </w:r>
      <w:r w:rsidRPr="00A052FD">
        <w:rPr>
          <w:rFonts w:ascii="Times New Roman" w:hAnsi="Times New Roman" w:cs="Times New Roman"/>
          <w:sz w:val="24"/>
          <w:szCs w:val="24"/>
        </w:rPr>
        <w:t xml:space="preserve"> odbiorcom dostęp</w:t>
      </w:r>
      <w:r w:rsidR="00397D7E">
        <w:rPr>
          <w:rFonts w:ascii="Times New Roman" w:hAnsi="Times New Roman" w:cs="Times New Roman"/>
          <w:sz w:val="24"/>
          <w:szCs w:val="24"/>
        </w:rPr>
        <w:t>u</w:t>
      </w:r>
      <w:r w:rsidRPr="00A052FD">
        <w:rPr>
          <w:rFonts w:ascii="Times New Roman" w:hAnsi="Times New Roman" w:cs="Times New Roman"/>
          <w:sz w:val="24"/>
          <w:szCs w:val="24"/>
        </w:rPr>
        <w:t xml:space="preserve"> do układu pomiarowo-rozliczeniowego oraz do dokumentów stanowiących podstawę rozliczeń za dostarczane ciepło;</w:t>
      </w:r>
    </w:p>
    <w:p w14:paraId="5442C177" w14:textId="2A9A587D" w:rsidR="005A63FE" w:rsidRPr="00A052FD" w:rsidRDefault="005A63FE" w:rsidP="00397D7E">
      <w:pPr>
        <w:spacing w:after="0" w:line="360" w:lineRule="auto"/>
        <w:jc w:val="both"/>
        <w:rPr>
          <w:rFonts w:ascii="Times New Roman" w:hAnsi="Times New Roman" w:cs="Times New Roman"/>
          <w:sz w:val="24"/>
          <w:szCs w:val="24"/>
        </w:rPr>
      </w:pPr>
      <w:r w:rsidRPr="00A052FD">
        <w:rPr>
          <w:rFonts w:ascii="Times New Roman" w:hAnsi="Times New Roman" w:cs="Times New Roman"/>
          <w:sz w:val="24"/>
          <w:szCs w:val="24"/>
        </w:rPr>
        <w:t>c)</w:t>
      </w:r>
      <w:r w:rsidR="00397D7E">
        <w:rPr>
          <w:rFonts w:ascii="Times New Roman" w:hAnsi="Times New Roman" w:cs="Times New Roman"/>
          <w:sz w:val="24"/>
          <w:szCs w:val="24"/>
        </w:rPr>
        <w:t xml:space="preserve"> </w:t>
      </w:r>
      <w:r w:rsidRPr="00A052FD">
        <w:rPr>
          <w:rFonts w:ascii="Times New Roman" w:hAnsi="Times New Roman" w:cs="Times New Roman"/>
          <w:sz w:val="24"/>
          <w:szCs w:val="24"/>
        </w:rPr>
        <w:t>przeprowadzania kontroli prawidłowości wskazań układu pomiarowo-rozliczeniowego;</w:t>
      </w:r>
    </w:p>
    <w:p w14:paraId="7571450D" w14:textId="49147432" w:rsidR="005A63FE" w:rsidRPr="00A052FD" w:rsidRDefault="00397D7E" w:rsidP="00397D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5A63FE" w:rsidRPr="00A052FD">
        <w:rPr>
          <w:rFonts w:ascii="Times New Roman" w:hAnsi="Times New Roman" w:cs="Times New Roman"/>
          <w:sz w:val="24"/>
          <w:szCs w:val="24"/>
        </w:rPr>
        <w:t>)</w:t>
      </w:r>
      <w:r>
        <w:rPr>
          <w:rFonts w:ascii="Times New Roman" w:hAnsi="Times New Roman" w:cs="Times New Roman"/>
          <w:sz w:val="24"/>
          <w:szCs w:val="24"/>
        </w:rPr>
        <w:t xml:space="preserve"> </w:t>
      </w:r>
      <w:r w:rsidR="005A63FE" w:rsidRPr="00A052FD">
        <w:rPr>
          <w:rFonts w:ascii="Times New Roman" w:hAnsi="Times New Roman" w:cs="Times New Roman"/>
          <w:sz w:val="24"/>
          <w:szCs w:val="24"/>
        </w:rPr>
        <w:t xml:space="preserve">niezwłocznego likwidowania przyczyn powodujących przerwy i ograniczenia lub inne zakłócenia w dostarczaniu </w:t>
      </w:r>
      <w:r>
        <w:rPr>
          <w:rFonts w:ascii="Times New Roman" w:hAnsi="Times New Roman" w:cs="Times New Roman"/>
          <w:sz w:val="24"/>
          <w:szCs w:val="24"/>
        </w:rPr>
        <w:t>czynnika grzewczego</w:t>
      </w:r>
      <w:r w:rsidR="005A63FE" w:rsidRPr="00A052FD">
        <w:rPr>
          <w:rFonts w:ascii="Times New Roman" w:hAnsi="Times New Roman" w:cs="Times New Roman"/>
          <w:sz w:val="24"/>
          <w:szCs w:val="24"/>
        </w:rPr>
        <w:t>.</w:t>
      </w:r>
    </w:p>
    <w:p w14:paraId="1572EE0D" w14:textId="75853EA1" w:rsidR="005A63FE" w:rsidRPr="00A052FD" w:rsidRDefault="005A63FE" w:rsidP="00A052FD">
      <w:pPr>
        <w:spacing w:after="0" w:line="360" w:lineRule="auto"/>
        <w:jc w:val="both"/>
        <w:rPr>
          <w:rFonts w:ascii="Times New Roman" w:hAnsi="Times New Roman" w:cs="Times New Roman"/>
          <w:sz w:val="24"/>
          <w:szCs w:val="24"/>
        </w:rPr>
      </w:pPr>
      <w:r w:rsidRPr="00A052FD">
        <w:rPr>
          <w:rFonts w:ascii="Times New Roman" w:hAnsi="Times New Roman" w:cs="Times New Roman"/>
          <w:sz w:val="24"/>
          <w:szCs w:val="24"/>
        </w:rPr>
        <w:t>2.</w:t>
      </w:r>
      <w:r w:rsidR="00397D7E">
        <w:rPr>
          <w:rFonts w:ascii="Times New Roman" w:hAnsi="Times New Roman" w:cs="Times New Roman"/>
          <w:sz w:val="24"/>
          <w:szCs w:val="24"/>
        </w:rPr>
        <w:t xml:space="preserve"> </w:t>
      </w:r>
      <w:r w:rsidRPr="00A052FD">
        <w:rPr>
          <w:rFonts w:ascii="Times New Roman" w:hAnsi="Times New Roman" w:cs="Times New Roman"/>
          <w:sz w:val="24"/>
          <w:szCs w:val="24"/>
        </w:rPr>
        <w:t xml:space="preserve">Sprzedawca nie ponosi odpowiedzialności za przerwy w dostawie </w:t>
      </w:r>
      <w:r w:rsidR="00397D7E">
        <w:rPr>
          <w:rFonts w:ascii="Times New Roman" w:hAnsi="Times New Roman" w:cs="Times New Roman"/>
          <w:sz w:val="24"/>
          <w:szCs w:val="24"/>
        </w:rPr>
        <w:t>czynnika grzewczego</w:t>
      </w:r>
      <w:r w:rsidRPr="00A052FD">
        <w:rPr>
          <w:rFonts w:ascii="Times New Roman" w:hAnsi="Times New Roman" w:cs="Times New Roman"/>
          <w:sz w:val="24"/>
          <w:szCs w:val="24"/>
        </w:rPr>
        <w:t xml:space="preserve"> oraz obniżone parametry dostarczanego ciepła spowodowane:</w:t>
      </w:r>
    </w:p>
    <w:p w14:paraId="7523129B" w14:textId="6730F2E6" w:rsidR="005A63FE" w:rsidRPr="00A052FD" w:rsidRDefault="005A63FE" w:rsidP="00397D7E">
      <w:pPr>
        <w:spacing w:after="0" w:line="360" w:lineRule="auto"/>
        <w:jc w:val="both"/>
        <w:rPr>
          <w:rFonts w:ascii="Times New Roman" w:hAnsi="Times New Roman" w:cs="Times New Roman"/>
          <w:sz w:val="24"/>
          <w:szCs w:val="24"/>
        </w:rPr>
      </w:pPr>
      <w:r w:rsidRPr="00A052FD">
        <w:rPr>
          <w:rFonts w:ascii="Times New Roman" w:hAnsi="Times New Roman" w:cs="Times New Roman"/>
          <w:sz w:val="24"/>
          <w:szCs w:val="24"/>
        </w:rPr>
        <w:t>a)</w:t>
      </w:r>
      <w:r w:rsidR="00397D7E">
        <w:rPr>
          <w:rFonts w:ascii="Times New Roman" w:hAnsi="Times New Roman" w:cs="Times New Roman"/>
          <w:sz w:val="24"/>
          <w:szCs w:val="24"/>
        </w:rPr>
        <w:t xml:space="preserve"> </w:t>
      </w:r>
      <w:r w:rsidRPr="00A052FD">
        <w:rPr>
          <w:rFonts w:ascii="Times New Roman" w:hAnsi="Times New Roman" w:cs="Times New Roman"/>
          <w:sz w:val="24"/>
          <w:szCs w:val="24"/>
        </w:rPr>
        <w:t>przerwami w dostawie zimnej wody do celów podgrzania ciepłej wody i uzupełnienia instalacji c.o.;</w:t>
      </w:r>
    </w:p>
    <w:p w14:paraId="5D8DB2C0" w14:textId="5FDBF0A7" w:rsidR="005A63FE" w:rsidRPr="00A052FD" w:rsidRDefault="005A63FE" w:rsidP="00397D7E">
      <w:pPr>
        <w:spacing w:after="0" w:line="360" w:lineRule="auto"/>
        <w:ind w:firstLine="3"/>
        <w:jc w:val="both"/>
        <w:rPr>
          <w:rFonts w:ascii="Times New Roman" w:hAnsi="Times New Roman" w:cs="Times New Roman"/>
          <w:sz w:val="24"/>
          <w:szCs w:val="24"/>
        </w:rPr>
      </w:pPr>
      <w:r w:rsidRPr="00A052FD">
        <w:rPr>
          <w:rFonts w:ascii="Times New Roman" w:hAnsi="Times New Roman" w:cs="Times New Roman"/>
          <w:sz w:val="24"/>
          <w:szCs w:val="24"/>
        </w:rPr>
        <w:t>b)</w:t>
      </w:r>
      <w:r w:rsidR="00397D7E">
        <w:rPr>
          <w:rFonts w:ascii="Times New Roman" w:hAnsi="Times New Roman" w:cs="Times New Roman"/>
          <w:sz w:val="24"/>
          <w:szCs w:val="24"/>
        </w:rPr>
        <w:t xml:space="preserve"> </w:t>
      </w:r>
      <w:r w:rsidRPr="00A052FD">
        <w:rPr>
          <w:rFonts w:ascii="Times New Roman" w:hAnsi="Times New Roman" w:cs="Times New Roman"/>
          <w:sz w:val="24"/>
          <w:szCs w:val="24"/>
        </w:rPr>
        <w:t>przerwami w dostawie energii elektrycznej do zasilania urządzeń w węźle cieplnym lub źródle ciepła;</w:t>
      </w:r>
    </w:p>
    <w:p w14:paraId="200F6610" w14:textId="5D4EE9C8" w:rsidR="005A63FE" w:rsidRPr="00A052FD" w:rsidRDefault="005A63FE" w:rsidP="00A052FD">
      <w:pPr>
        <w:spacing w:after="0" w:line="360" w:lineRule="auto"/>
        <w:jc w:val="both"/>
        <w:rPr>
          <w:rFonts w:ascii="Times New Roman" w:hAnsi="Times New Roman" w:cs="Times New Roman"/>
          <w:sz w:val="24"/>
          <w:szCs w:val="24"/>
        </w:rPr>
      </w:pPr>
      <w:r w:rsidRPr="00A052FD">
        <w:rPr>
          <w:rFonts w:ascii="Times New Roman" w:hAnsi="Times New Roman" w:cs="Times New Roman"/>
          <w:sz w:val="24"/>
          <w:szCs w:val="24"/>
        </w:rPr>
        <w:t>c)</w:t>
      </w:r>
      <w:r w:rsidR="00397D7E">
        <w:rPr>
          <w:rFonts w:ascii="Times New Roman" w:hAnsi="Times New Roman" w:cs="Times New Roman"/>
          <w:sz w:val="24"/>
          <w:szCs w:val="24"/>
        </w:rPr>
        <w:t xml:space="preserve"> </w:t>
      </w:r>
      <w:r w:rsidRPr="00A052FD">
        <w:rPr>
          <w:rFonts w:ascii="Times New Roman" w:hAnsi="Times New Roman" w:cs="Times New Roman"/>
          <w:sz w:val="24"/>
          <w:szCs w:val="24"/>
        </w:rPr>
        <w:t>nieprawidłowym działaniem urządzeń odbiorcy;</w:t>
      </w:r>
    </w:p>
    <w:p w14:paraId="09CB4663" w14:textId="42CBDAB3" w:rsidR="005A63FE" w:rsidRPr="00A052FD" w:rsidRDefault="005A63FE" w:rsidP="00397D7E">
      <w:pPr>
        <w:spacing w:after="0" w:line="360" w:lineRule="auto"/>
        <w:jc w:val="both"/>
        <w:rPr>
          <w:rFonts w:ascii="Times New Roman" w:hAnsi="Times New Roman" w:cs="Times New Roman"/>
          <w:sz w:val="24"/>
          <w:szCs w:val="24"/>
        </w:rPr>
      </w:pPr>
      <w:r w:rsidRPr="00A052FD">
        <w:rPr>
          <w:rFonts w:ascii="Times New Roman" w:hAnsi="Times New Roman" w:cs="Times New Roman"/>
          <w:sz w:val="24"/>
          <w:szCs w:val="24"/>
        </w:rPr>
        <w:t>d)</w:t>
      </w:r>
      <w:r w:rsidR="00397D7E">
        <w:rPr>
          <w:rFonts w:ascii="Times New Roman" w:hAnsi="Times New Roman" w:cs="Times New Roman"/>
          <w:sz w:val="24"/>
          <w:szCs w:val="24"/>
        </w:rPr>
        <w:t xml:space="preserve"> </w:t>
      </w:r>
      <w:r w:rsidRPr="00A052FD">
        <w:rPr>
          <w:rFonts w:ascii="Times New Roman" w:hAnsi="Times New Roman" w:cs="Times New Roman"/>
          <w:sz w:val="24"/>
          <w:szCs w:val="24"/>
        </w:rPr>
        <w:t xml:space="preserve">wystąpieniem nieprzewidzianych przeszkód o charakterze sił wyższych (np. </w:t>
      </w:r>
      <w:r w:rsidR="00397D7E">
        <w:rPr>
          <w:rFonts w:ascii="Times New Roman" w:hAnsi="Times New Roman" w:cs="Times New Roman"/>
          <w:sz w:val="24"/>
          <w:szCs w:val="24"/>
        </w:rPr>
        <w:t>działania zbrojne, pożary, powodzie, trzęsienia ziemi, epidemie</w:t>
      </w:r>
      <w:r w:rsidRPr="00A052FD">
        <w:rPr>
          <w:rFonts w:ascii="Times New Roman" w:hAnsi="Times New Roman" w:cs="Times New Roman"/>
          <w:sz w:val="24"/>
          <w:szCs w:val="24"/>
        </w:rPr>
        <w:t>, itp.).</w:t>
      </w:r>
    </w:p>
    <w:p w14:paraId="736C7CD5" w14:textId="21FA7D9B" w:rsidR="00FA630A" w:rsidRPr="00A052FD" w:rsidRDefault="005A63FE" w:rsidP="00A052FD">
      <w:pPr>
        <w:spacing w:after="0" w:line="360" w:lineRule="auto"/>
        <w:jc w:val="both"/>
        <w:rPr>
          <w:rFonts w:ascii="Times New Roman" w:hAnsi="Times New Roman" w:cs="Times New Roman"/>
          <w:sz w:val="24"/>
          <w:szCs w:val="24"/>
        </w:rPr>
      </w:pPr>
      <w:r w:rsidRPr="00A052FD">
        <w:rPr>
          <w:rFonts w:ascii="Times New Roman" w:hAnsi="Times New Roman" w:cs="Times New Roman"/>
          <w:sz w:val="24"/>
          <w:szCs w:val="24"/>
        </w:rPr>
        <w:t>3.</w:t>
      </w:r>
      <w:r w:rsidR="00397D7E">
        <w:rPr>
          <w:rFonts w:ascii="Times New Roman" w:hAnsi="Times New Roman" w:cs="Times New Roman"/>
          <w:sz w:val="24"/>
          <w:szCs w:val="24"/>
        </w:rPr>
        <w:t xml:space="preserve"> </w:t>
      </w:r>
      <w:r w:rsidRPr="00A052FD">
        <w:rPr>
          <w:rFonts w:ascii="Times New Roman" w:hAnsi="Times New Roman" w:cs="Times New Roman"/>
          <w:sz w:val="24"/>
          <w:szCs w:val="24"/>
        </w:rPr>
        <w:t xml:space="preserve">W razie wystąpienia przyczyn wymienionych w ust. 2 Sprzedawca niezwłocznie powiadomi Odbiorcę w sposób zwyczajowo przyjęty o czasie trwania przerwy w dostawie </w:t>
      </w:r>
      <w:r w:rsidR="00397D7E">
        <w:rPr>
          <w:rFonts w:ascii="Times New Roman" w:hAnsi="Times New Roman" w:cs="Times New Roman"/>
          <w:sz w:val="24"/>
          <w:szCs w:val="24"/>
        </w:rPr>
        <w:t>czynnika grzewczego</w:t>
      </w:r>
      <w:r w:rsidRPr="00A052FD">
        <w:rPr>
          <w:rFonts w:ascii="Times New Roman" w:hAnsi="Times New Roman" w:cs="Times New Roman"/>
          <w:sz w:val="24"/>
          <w:szCs w:val="24"/>
        </w:rPr>
        <w:t>.</w:t>
      </w:r>
    </w:p>
    <w:p w14:paraId="31968F32" w14:textId="19A75502" w:rsidR="00812274" w:rsidRDefault="00812274" w:rsidP="00A052FD">
      <w:pPr>
        <w:spacing w:after="0" w:line="360" w:lineRule="auto"/>
        <w:jc w:val="both"/>
        <w:rPr>
          <w:rFonts w:ascii="Times New Roman" w:hAnsi="Times New Roman" w:cs="Times New Roman"/>
          <w:sz w:val="24"/>
          <w:szCs w:val="24"/>
        </w:rPr>
      </w:pPr>
    </w:p>
    <w:p w14:paraId="4374E34D" w14:textId="77777777" w:rsidR="000E14E7" w:rsidRPr="00A052FD" w:rsidRDefault="000E14E7" w:rsidP="00A052FD">
      <w:pPr>
        <w:spacing w:after="0" w:line="360" w:lineRule="auto"/>
        <w:jc w:val="both"/>
        <w:rPr>
          <w:rFonts w:ascii="Times New Roman" w:hAnsi="Times New Roman" w:cs="Times New Roman"/>
          <w:sz w:val="24"/>
          <w:szCs w:val="24"/>
        </w:rPr>
      </w:pPr>
    </w:p>
    <w:p w14:paraId="6D21AEC0" w14:textId="342209D8" w:rsidR="005A63FE" w:rsidRPr="00397D7E" w:rsidRDefault="005A63FE" w:rsidP="005C721F">
      <w:pPr>
        <w:spacing w:after="0" w:line="360" w:lineRule="auto"/>
        <w:jc w:val="center"/>
        <w:rPr>
          <w:rFonts w:ascii="Times New Roman" w:hAnsi="Times New Roman" w:cs="Times New Roman"/>
          <w:b/>
          <w:bCs/>
          <w:sz w:val="24"/>
          <w:szCs w:val="24"/>
        </w:rPr>
      </w:pPr>
      <w:r w:rsidRPr="00397D7E">
        <w:rPr>
          <w:rFonts w:ascii="Times New Roman" w:hAnsi="Times New Roman" w:cs="Times New Roman"/>
          <w:b/>
          <w:bCs/>
          <w:sz w:val="24"/>
          <w:szCs w:val="24"/>
        </w:rPr>
        <w:lastRenderedPageBreak/>
        <w:t>§ 4</w:t>
      </w:r>
    </w:p>
    <w:p w14:paraId="18E06961" w14:textId="7A054323" w:rsidR="005C721F" w:rsidRPr="00397D7E" w:rsidRDefault="005C721F" w:rsidP="005C721F">
      <w:pPr>
        <w:spacing w:after="0" w:line="360" w:lineRule="auto"/>
        <w:jc w:val="center"/>
        <w:rPr>
          <w:rFonts w:ascii="Times New Roman" w:hAnsi="Times New Roman" w:cs="Times New Roman"/>
          <w:b/>
          <w:bCs/>
          <w:sz w:val="24"/>
          <w:szCs w:val="24"/>
        </w:rPr>
      </w:pPr>
      <w:r w:rsidRPr="00397D7E">
        <w:rPr>
          <w:rFonts w:ascii="Times New Roman" w:hAnsi="Times New Roman" w:cs="Times New Roman"/>
          <w:b/>
          <w:bCs/>
          <w:sz w:val="24"/>
          <w:szCs w:val="24"/>
        </w:rPr>
        <w:t>OBOWIĄZKI ODBIORCY</w:t>
      </w:r>
    </w:p>
    <w:p w14:paraId="75E7B038" w14:textId="1D25BE4A" w:rsidR="005A63FE" w:rsidRPr="00397D7E" w:rsidRDefault="005A63FE" w:rsidP="00397D7E">
      <w:pPr>
        <w:pStyle w:val="Akapitzlist"/>
        <w:numPr>
          <w:ilvl w:val="0"/>
          <w:numId w:val="14"/>
        </w:numPr>
        <w:spacing w:after="0" w:line="360" w:lineRule="auto"/>
        <w:jc w:val="both"/>
        <w:rPr>
          <w:rFonts w:ascii="Times New Roman" w:hAnsi="Times New Roman" w:cs="Times New Roman"/>
          <w:sz w:val="24"/>
          <w:szCs w:val="24"/>
        </w:rPr>
      </w:pPr>
      <w:r w:rsidRPr="00397D7E">
        <w:rPr>
          <w:rFonts w:ascii="Times New Roman" w:hAnsi="Times New Roman" w:cs="Times New Roman"/>
          <w:sz w:val="24"/>
          <w:szCs w:val="24"/>
        </w:rPr>
        <w:t>Odbiorca zobowiązany jest do:</w:t>
      </w:r>
    </w:p>
    <w:p w14:paraId="29E8E746" w14:textId="0751C7DD" w:rsidR="005A63FE" w:rsidRPr="0034666A" w:rsidRDefault="005A63FE" w:rsidP="0034666A">
      <w:pPr>
        <w:pStyle w:val="Akapitzlist"/>
        <w:numPr>
          <w:ilvl w:val="0"/>
          <w:numId w:val="15"/>
        </w:numPr>
        <w:spacing w:after="0" w:line="360" w:lineRule="auto"/>
        <w:jc w:val="both"/>
        <w:rPr>
          <w:rFonts w:ascii="Times New Roman" w:hAnsi="Times New Roman" w:cs="Times New Roman"/>
          <w:sz w:val="24"/>
          <w:szCs w:val="24"/>
        </w:rPr>
      </w:pPr>
      <w:r w:rsidRPr="0034666A">
        <w:rPr>
          <w:rFonts w:ascii="Times New Roman" w:hAnsi="Times New Roman" w:cs="Times New Roman"/>
          <w:sz w:val="24"/>
          <w:szCs w:val="24"/>
        </w:rPr>
        <w:t>zwrotu nośnika ciepła w postaci gorącej wody o parametrach zgodnych z tabelą regulacyjną;</w:t>
      </w:r>
    </w:p>
    <w:p w14:paraId="539201A5" w14:textId="328B2BFB" w:rsidR="005A63FE" w:rsidRPr="0034666A" w:rsidRDefault="005A63FE" w:rsidP="0034666A">
      <w:pPr>
        <w:pStyle w:val="Akapitzlist"/>
        <w:numPr>
          <w:ilvl w:val="0"/>
          <w:numId w:val="15"/>
        </w:numPr>
        <w:spacing w:after="0" w:line="360" w:lineRule="auto"/>
        <w:jc w:val="both"/>
        <w:rPr>
          <w:rFonts w:ascii="Times New Roman" w:hAnsi="Times New Roman" w:cs="Times New Roman"/>
          <w:sz w:val="24"/>
          <w:szCs w:val="24"/>
        </w:rPr>
      </w:pPr>
      <w:r w:rsidRPr="0034666A">
        <w:rPr>
          <w:rFonts w:ascii="Times New Roman" w:hAnsi="Times New Roman" w:cs="Times New Roman"/>
          <w:sz w:val="24"/>
          <w:szCs w:val="24"/>
        </w:rPr>
        <w:t>utrzymania właściwego stanu technicznego należących do niego urządzeń energetycznych współpracujących z urządzeniami Sprzedawcy;</w:t>
      </w:r>
    </w:p>
    <w:p w14:paraId="6E6A059E" w14:textId="0ABF6B0A" w:rsidR="005A63FE" w:rsidRPr="0034666A" w:rsidRDefault="005A63FE" w:rsidP="0034666A">
      <w:pPr>
        <w:pStyle w:val="Akapitzlist"/>
        <w:numPr>
          <w:ilvl w:val="0"/>
          <w:numId w:val="15"/>
        </w:numPr>
        <w:spacing w:after="0" w:line="360" w:lineRule="auto"/>
        <w:jc w:val="both"/>
        <w:rPr>
          <w:rFonts w:ascii="Times New Roman" w:hAnsi="Times New Roman" w:cs="Times New Roman"/>
          <w:sz w:val="24"/>
          <w:szCs w:val="24"/>
        </w:rPr>
      </w:pPr>
      <w:r w:rsidRPr="0034666A">
        <w:rPr>
          <w:rFonts w:ascii="Times New Roman" w:hAnsi="Times New Roman" w:cs="Times New Roman"/>
          <w:sz w:val="24"/>
          <w:szCs w:val="24"/>
        </w:rPr>
        <w:t>uzgodnienia ze Sprzedawcą zmian warunków odbioru ciepła, w szczególności zmian wymagających przystosowania instalacji i urządzeń do nowych warunków;</w:t>
      </w:r>
    </w:p>
    <w:p w14:paraId="1135BD6F" w14:textId="4CBBE37C" w:rsidR="005A63FE" w:rsidRPr="0034666A" w:rsidRDefault="005A63FE" w:rsidP="0034666A">
      <w:pPr>
        <w:pStyle w:val="Akapitzlist"/>
        <w:numPr>
          <w:ilvl w:val="0"/>
          <w:numId w:val="15"/>
        </w:numPr>
        <w:spacing w:after="0" w:line="360" w:lineRule="auto"/>
        <w:jc w:val="both"/>
        <w:rPr>
          <w:rFonts w:ascii="Times New Roman" w:hAnsi="Times New Roman" w:cs="Times New Roman"/>
          <w:sz w:val="24"/>
          <w:szCs w:val="24"/>
        </w:rPr>
      </w:pPr>
      <w:r w:rsidRPr="0034666A">
        <w:rPr>
          <w:rFonts w:ascii="Times New Roman" w:hAnsi="Times New Roman" w:cs="Times New Roman"/>
          <w:sz w:val="24"/>
          <w:szCs w:val="24"/>
        </w:rPr>
        <w:t>dostosowania w ustalonych terminach instalacji odbiorczych do zmienionych warunków dostarczania ciepła, zgodnie z otrzymanym zawiadomieniem;</w:t>
      </w:r>
    </w:p>
    <w:p w14:paraId="0B892A1E" w14:textId="634511AD" w:rsidR="00397D7E" w:rsidRPr="0034666A" w:rsidRDefault="00A052FD" w:rsidP="0034666A">
      <w:pPr>
        <w:pStyle w:val="Akapitzlist"/>
        <w:numPr>
          <w:ilvl w:val="0"/>
          <w:numId w:val="15"/>
        </w:numPr>
        <w:spacing w:after="0" w:line="360" w:lineRule="auto"/>
        <w:jc w:val="both"/>
        <w:rPr>
          <w:rFonts w:ascii="Times New Roman" w:hAnsi="Times New Roman" w:cs="Times New Roman"/>
          <w:sz w:val="24"/>
          <w:szCs w:val="24"/>
        </w:rPr>
      </w:pPr>
      <w:r w:rsidRPr="0034666A">
        <w:rPr>
          <w:rFonts w:ascii="Times New Roman" w:hAnsi="Times New Roman" w:cs="Times New Roman"/>
          <w:sz w:val="24"/>
          <w:szCs w:val="24"/>
        </w:rPr>
        <w:t>zabezpieczenia przed uszkodzeniem i dostępem osób nieupoważnionych do założonych przez Sprzedawcę plomb w węźle cieplnym i instalacji odbiorczej, a zwłaszcza w układzie pomiarowo-rozliczeniowym;</w:t>
      </w:r>
    </w:p>
    <w:p w14:paraId="2095D252" w14:textId="083D066D" w:rsidR="00A052FD" w:rsidRPr="0034666A" w:rsidRDefault="005C721F" w:rsidP="0034666A">
      <w:pPr>
        <w:pStyle w:val="Akapitzlist"/>
        <w:numPr>
          <w:ilvl w:val="0"/>
          <w:numId w:val="15"/>
        </w:numPr>
        <w:spacing w:after="0" w:line="360" w:lineRule="auto"/>
        <w:jc w:val="both"/>
        <w:rPr>
          <w:rFonts w:ascii="Times New Roman" w:hAnsi="Times New Roman" w:cs="Times New Roman"/>
          <w:sz w:val="24"/>
          <w:szCs w:val="24"/>
        </w:rPr>
      </w:pPr>
      <w:r w:rsidRPr="0034666A">
        <w:rPr>
          <w:rFonts w:ascii="Times New Roman" w:hAnsi="Times New Roman" w:cs="Times New Roman"/>
          <w:sz w:val="24"/>
          <w:szCs w:val="24"/>
        </w:rPr>
        <w:t>zapewnienia dostępu do pomieszczenia węzła cieplnego;</w:t>
      </w:r>
    </w:p>
    <w:p w14:paraId="0AE02B29" w14:textId="02CE495F" w:rsidR="005C721F" w:rsidRPr="0034666A" w:rsidRDefault="005C721F" w:rsidP="0034666A">
      <w:pPr>
        <w:pStyle w:val="Akapitzlist"/>
        <w:numPr>
          <w:ilvl w:val="0"/>
          <w:numId w:val="15"/>
        </w:numPr>
        <w:spacing w:after="0" w:line="360" w:lineRule="auto"/>
        <w:jc w:val="both"/>
        <w:rPr>
          <w:rFonts w:ascii="Times New Roman" w:hAnsi="Times New Roman" w:cs="Times New Roman"/>
          <w:sz w:val="24"/>
          <w:szCs w:val="24"/>
        </w:rPr>
      </w:pPr>
      <w:r w:rsidRPr="0034666A">
        <w:rPr>
          <w:rFonts w:ascii="Times New Roman" w:hAnsi="Times New Roman" w:cs="Times New Roman"/>
          <w:sz w:val="24"/>
          <w:szCs w:val="24"/>
        </w:rPr>
        <w:t xml:space="preserve">niezwłocznego informowania Sprzedawcę o zauważonych wadach lub usterkach </w:t>
      </w:r>
      <w:r w:rsidR="0094344E">
        <w:rPr>
          <w:rFonts w:ascii="Times New Roman" w:hAnsi="Times New Roman" w:cs="Times New Roman"/>
          <w:sz w:val="24"/>
          <w:szCs w:val="24"/>
        </w:rPr>
        <w:t xml:space="preserve">          </w:t>
      </w:r>
      <w:r w:rsidR="00812274">
        <w:rPr>
          <w:rFonts w:ascii="Times New Roman" w:hAnsi="Times New Roman" w:cs="Times New Roman"/>
          <w:sz w:val="24"/>
          <w:szCs w:val="24"/>
        </w:rPr>
        <w:t xml:space="preserve">       </w:t>
      </w:r>
      <w:r w:rsidR="0094344E">
        <w:rPr>
          <w:rFonts w:ascii="Times New Roman" w:hAnsi="Times New Roman" w:cs="Times New Roman"/>
          <w:sz w:val="24"/>
          <w:szCs w:val="24"/>
        </w:rPr>
        <w:t xml:space="preserve">          </w:t>
      </w:r>
      <w:r w:rsidRPr="0034666A">
        <w:rPr>
          <w:rFonts w:ascii="Times New Roman" w:hAnsi="Times New Roman" w:cs="Times New Roman"/>
          <w:sz w:val="24"/>
          <w:szCs w:val="24"/>
        </w:rPr>
        <w:t>w układzie pomiarowym lub innych okolicznościach mających wpływ na prawidłowość rozliczeń, a także o stwierdzonych przerwach lub zakłóceniach w dostarczaniu ciepła oraz</w:t>
      </w:r>
      <w:r w:rsidR="00812274">
        <w:rPr>
          <w:rFonts w:ascii="Times New Roman" w:hAnsi="Times New Roman" w:cs="Times New Roman"/>
          <w:sz w:val="24"/>
          <w:szCs w:val="24"/>
        </w:rPr>
        <w:t xml:space="preserve">         </w:t>
      </w:r>
      <w:r w:rsidRPr="0034666A">
        <w:rPr>
          <w:rFonts w:ascii="Times New Roman" w:hAnsi="Times New Roman" w:cs="Times New Roman"/>
          <w:sz w:val="24"/>
          <w:szCs w:val="24"/>
        </w:rPr>
        <w:t xml:space="preserve"> o zakłóceniach lub usterkach w pracy instalacji odbiorczych;</w:t>
      </w:r>
    </w:p>
    <w:p w14:paraId="3ED54F86" w14:textId="381F4523" w:rsidR="005C721F" w:rsidRPr="0034666A" w:rsidRDefault="005C721F" w:rsidP="0034666A">
      <w:pPr>
        <w:pStyle w:val="Akapitzlist"/>
        <w:numPr>
          <w:ilvl w:val="0"/>
          <w:numId w:val="15"/>
        </w:numPr>
        <w:spacing w:after="0" w:line="360" w:lineRule="auto"/>
        <w:jc w:val="both"/>
        <w:rPr>
          <w:rFonts w:ascii="Times New Roman" w:hAnsi="Times New Roman" w:cs="Times New Roman"/>
          <w:sz w:val="24"/>
          <w:szCs w:val="24"/>
        </w:rPr>
      </w:pPr>
      <w:r w:rsidRPr="0034666A">
        <w:rPr>
          <w:rFonts w:ascii="Times New Roman" w:hAnsi="Times New Roman" w:cs="Times New Roman"/>
          <w:sz w:val="24"/>
          <w:szCs w:val="24"/>
        </w:rPr>
        <w:t xml:space="preserve">niedokonywania zabudowy, ani trwałych </w:t>
      </w:r>
      <w:proofErr w:type="spellStart"/>
      <w:r w:rsidRPr="0034666A">
        <w:rPr>
          <w:rFonts w:ascii="Times New Roman" w:hAnsi="Times New Roman" w:cs="Times New Roman"/>
          <w:sz w:val="24"/>
          <w:szCs w:val="24"/>
        </w:rPr>
        <w:t>nasadzeń</w:t>
      </w:r>
      <w:proofErr w:type="spellEnd"/>
      <w:r w:rsidRPr="0034666A">
        <w:rPr>
          <w:rFonts w:ascii="Times New Roman" w:hAnsi="Times New Roman" w:cs="Times New Roman"/>
          <w:sz w:val="24"/>
          <w:szCs w:val="24"/>
        </w:rPr>
        <w:t xml:space="preserve"> na przyłączu cieplnym w pasie </w:t>
      </w:r>
      <w:r w:rsidR="0094344E">
        <w:rPr>
          <w:rFonts w:ascii="Times New Roman" w:hAnsi="Times New Roman" w:cs="Times New Roman"/>
          <w:sz w:val="24"/>
          <w:szCs w:val="24"/>
        </w:rPr>
        <w:t xml:space="preserve">                </w:t>
      </w:r>
      <w:r w:rsidR="00812274">
        <w:rPr>
          <w:rFonts w:ascii="Times New Roman" w:hAnsi="Times New Roman" w:cs="Times New Roman"/>
          <w:sz w:val="24"/>
          <w:szCs w:val="24"/>
        </w:rPr>
        <w:t xml:space="preserve">      </w:t>
      </w:r>
      <w:r w:rsidR="0094344E">
        <w:rPr>
          <w:rFonts w:ascii="Times New Roman" w:hAnsi="Times New Roman" w:cs="Times New Roman"/>
          <w:sz w:val="24"/>
          <w:szCs w:val="24"/>
        </w:rPr>
        <w:t xml:space="preserve">   </w:t>
      </w:r>
      <w:r w:rsidRPr="0034666A">
        <w:rPr>
          <w:rFonts w:ascii="Times New Roman" w:hAnsi="Times New Roman" w:cs="Times New Roman"/>
          <w:sz w:val="24"/>
          <w:szCs w:val="24"/>
        </w:rPr>
        <w:t>o szerokości 2 m na terenie nieruchomości;</w:t>
      </w:r>
    </w:p>
    <w:p w14:paraId="0E112186" w14:textId="40979FBB" w:rsidR="005C721F" w:rsidRPr="0034666A" w:rsidRDefault="005C721F" w:rsidP="0034666A">
      <w:pPr>
        <w:pStyle w:val="Akapitzlist"/>
        <w:numPr>
          <w:ilvl w:val="0"/>
          <w:numId w:val="15"/>
        </w:numPr>
        <w:spacing w:after="0" w:line="360" w:lineRule="auto"/>
        <w:jc w:val="both"/>
        <w:rPr>
          <w:rFonts w:ascii="Times New Roman" w:hAnsi="Times New Roman" w:cs="Times New Roman"/>
          <w:sz w:val="24"/>
          <w:szCs w:val="24"/>
        </w:rPr>
      </w:pPr>
      <w:r w:rsidRPr="0034666A">
        <w:rPr>
          <w:rFonts w:ascii="Times New Roman" w:hAnsi="Times New Roman" w:cs="Times New Roman"/>
          <w:sz w:val="24"/>
          <w:szCs w:val="24"/>
        </w:rPr>
        <w:t>umożliwienia wstępu na teren nieruchomości lub do pomieszczeń, gdzie znajdują się urządzenia współpracujące z urządzeniami Sprzedawcy, w szczególności do układu pomiarowo-rozliczeniowego</w:t>
      </w:r>
      <w:r w:rsidR="0034666A">
        <w:rPr>
          <w:rFonts w:ascii="Times New Roman" w:hAnsi="Times New Roman" w:cs="Times New Roman"/>
          <w:sz w:val="24"/>
          <w:szCs w:val="24"/>
        </w:rPr>
        <w:t>,</w:t>
      </w:r>
      <w:r w:rsidRPr="0034666A">
        <w:rPr>
          <w:rFonts w:ascii="Times New Roman" w:hAnsi="Times New Roman" w:cs="Times New Roman"/>
          <w:sz w:val="24"/>
          <w:szCs w:val="24"/>
        </w:rPr>
        <w:t xml:space="preserve"> upoważnionym pracownikom Sprzedawcy.</w:t>
      </w:r>
    </w:p>
    <w:p w14:paraId="10C75B45" w14:textId="77777777" w:rsidR="00984A1F" w:rsidRPr="00195EB3" w:rsidRDefault="00984A1F" w:rsidP="0034666A">
      <w:pPr>
        <w:spacing w:after="0" w:line="360" w:lineRule="auto"/>
        <w:rPr>
          <w:rFonts w:ascii="Times New Roman" w:hAnsi="Times New Roman" w:cs="Times New Roman"/>
          <w:sz w:val="24"/>
          <w:szCs w:val="24"/>
        </w:rPr>
      </w:pPr>
    </w:p>
    <w:p w14:paraId="3686AC83" w14:textId="54999FE5" w:rsidR="00441F21" w:rsidRPr="0034666A" w:rsidRDefault="00195EB3" w:rsidP="00195EB3">
      <w:pPr>
        <w:spacing w:after="0" w:line="360" w:lineRule="auto"/>
        <w:jc w:val="center"/>
        <w:rPr>
          <w:rFonts w:ascii="Times New Roman" w:hAnsi="Times New Roman" w:cs="Times New Roman"/>
          <w:b/>
          <w:bCs/>
          <w:sz w:val="24"/>
          <w:szCs w:val="24"/>
        </w:rPr>
      </w:pPr>
      <w:r w:rsidRPr="0034666A">
        <w:rPr>
          <w:rFonts w:ascii="Times New Roman" w:hAnsi="Times New Roman" w:cs="Times New Roman"/>
          <w:b/>
          <w:bCs/>
          <w:sz w:val="24"/>
          <w:szCs w:val="24"/>
        </w:rPr>
        <w:t>§ 5</w:t>
      </w:r>
    </w:p>
    <w:p w14:paraId="2497EC89" w14:textId="349AAE9C" w:rsidR="00195EB3" w:rsidRPr="0034666A" w:rsidRDefault="00195EB3" w:rsidP="00195EB3">
      <w:pPr>
        <w:spacing w:after="0" w:line="360" w:lineRule="auto"/>
        <w:jc w:val="center"/>
        <w:rPr>
          <w:rFonts w:ascii="Times New Roman" w:hAnsi="Times New Roman" w:cs="Times New Roman"/>
          <w:b/>
          <w:bCs/>
          <w:sz w:val="24"/>
          <w:szCs w:val="24"/>
        </w:rPr>
      </w:pPr>
      <w:r w:rsidRPr="0034666A">
        <w:rPr>
          <w:rFonts w:ascii="Times New Roman" w:hAnsi="Times New Roman" w:cs="Times New Roman"/>
          <w:b/>
          <w:bCs/>
          <w:sz w:val="24"/>
          <w:szCs w:val="24"/>
        </w:rPr>
        <w:t>ZASADY ROZLICZEŃ ZA CIEPŁO</w:t>
      </w:r>
    </w:p>
    <w:p w14:paraId="48E33ABF" w14:textId="2AF56EE8" w:rsidR="00195EB3" w:rsidRPr="00195EB3" w:rsidRDefault="00195EB3" w:rsidP="00195EB3">
      <w:pPr>
        <w:spacing w:after="0" w:line="360" w:lineRule="auto"/>
        <w:jc w:val="both"/>
        <w:rPr>
          <w:rFonts w:ascii="Times New Roman" w:hAnsi="Times New Roman" w:cs="Times New Roman"/>
          <w:sz w:val="24"/>
          <w:szCs w:val="24"/>
        </w:rPr>
      </w:pPr>
      <w:r w:rsidRPr="00195EB3">
        <w:rPr>
          <w:rFonts w:ascii="Times New Roman" w:hAnsi="Times New Roman" w:cs="Times New Roman"/>
          <w:sz w:val="24"/>
          <w:szCs w:val="24"/>
        </w:rPr>
        <w:t>1.</w:t>
      </w:r>
      <w:r w:rsidR="0034666A">
        <w:rPr>
          <w:rFonts w:ascii="Times New Roman" w:hAnsi="Times New Roman" w:cs="Times New Roman"/>
          <w:sz w:val="24"/>
          <w:szCs w:val="24"/>
        </w:rPr>
        <w:t xml:space="preserve"> </w:t>
      </w:r>
      <w:r w:rsidRPr="00195EB3">
        <w:rPr>
          <w:rFonts w:ascii="Times New Roman" w:hAnsi="Times New Roman" w:cs="Times New Roman"/>
          <w:sz w:val="24"/>
          <w:szCs w:val="24"/>
        </w:rPr>
        <w:t>Obliczanie należności z tytułu dostarczania ciepła odbywa się na podstawie odczytów układu pomiarowo – rozliczeniowego</w:t>
      </w:r>
      <w:r w:rsidR="0094344E">
        <w:rPr>
          <w:rFonts w:ascii="Times New Roman" w:hAnsi="Times New Roman" w:cs="Times New Roman"/>
          <w:sz w:val="24"/>
          <w:szCs w:val="24"/>
        </w:rPr>
        <w:t>.</w:t>
      </w:r>
      <w:r w:rsidRPr="00195EB3">
        <w:rPr>
          <w:rFonts w:ascii="Times New Roman" w:hAnsi="Times New Roman" w:cs="Times New Roman"/>
          <w:sz w:val="24"/>
          <w:szCs w:val="24"/>
        </w:rPr>
        <w:t xml:space="preserve"> </w:t>
      </w:r>
    </w:p>
    <w:p w14:paraId="62AD695F" w14:textId="2E00155F" w:rsidR="00195EB3" w:rsidRDefault="0034666A" w:rsidP="00195E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195EB3" w:rsidRPr="00195EB3">
        <w:rPr>
          <w:rFonts w:ascii="Times New Roman" w:hAnsi="Times New Roman" w:cs="Times New Roman"/>
          <w:sz w:val="24"/>
          <w:szCs w:val="24"/>
        </w:rPr>
        <w:t>.</w:t>
      </w:r>
      <w:r>
        <w:rPr>
          <w:rFonts w:ascii="Times New Roman" w:hAnsi="Times New Roman" w:cs="Times New Roman"/>
          <w:sz w:val="24"/>
          <w:szCs w:val="24"/>
        </w:rPr>
        <w:t xml:space="preserve"> </w:t>
      </w:r>
      <w:r w:rsidR="00195EB3" w:rsidRPr="00195EB3">
        <w:rPr>
          <w:rFonts w:ascii="Times New Roman" w:hAnsi="Times New Roman" w:cs="Times New Roman"/>
          <w:sz w:val="24"/>
          <w:szCs w:val="24"/>
        </w:rPr>
        <w:t>Za dostarczan</w:t>
      </w:r>
      <w:r>
        <w:rPr>
          <w:rFonts w:ascii="Times New Roman" w:hAnsi="Times New Roman" w:cs="Times New Roman"/>
          <w:sz w:val="24"/>
          <w:szCs w:val="24"/>
        </w:rPr>
        <w:t xml:space="preserve">y czynnik grzewczy </w:t>
      </w:r>
      <w:r w:rsidR="00195EB3" w:rsidRPr="00195EB3">
        <w:rPr>
          <w:rFonts w:ascii="Times New Roman" w:hAnsi="Times New Roman" w:cs="Times New Roman"/>
          <w:sz w:val="24"/>
          <w:szCs w:val="24"/>
        </w:rPr>
        <w:t xml:space="preserve">Sprzedawca będzie </w:t>
      </w:r>
      <w:r w:rsidR="00195EB3">
        <w:rPr>
          <w:rFonts w:ascii="Times New Roman" w:hAnsi="Times New Roman" w:cs="Times New Roman"/>
          <w:sz w:val="24"/>
          <w:szCs w:val="24"/>
        </w:rPr>
        <w:t>p</w:t>
      </w:r>
      <w:r w:rsidR="00195EB3" w:rsidRPr="00195EB3">
        <w:rPr>
          <w:rFonts w:ascii="Times New Roman" w:hAnsi="Times New Roman" w:cs="Times New Roman"/>
          <w:sz w:val="24"/>
          <w:szCs w:val="24"/>
        </w:rPr>
        <w:t xml:space="preserve">obierał opłaty zgodnie </w:t>
      </w:r>
      <w:r w:rsidR="0094344E">
        <w:rPr>
          <w:rFonts w:ascii="Times New Roman" w:hAnsi="Times New Roman" w:cs="Times New Roman"/>
          <w:sz w:val="24"/>
          <w:szCs w:val="24"/>
        </w:rPr>
        <w:t xml:space="preserve">                       </w:t>
      </w:r>
      <w:r w:rsidR="00812274">
        <w:rPr>
          <w:rFonts w:ascii="Times New Roman" w:hAnsi="Times New Roman" w:cs="Times New Roman"/>
          <w:sz w:val="24"/>
          <w:szCs w:val="24"/>
        </w:rPr>
        <w:t xml:space="preserve">      </w:t>
      </w:r>
      <w:r w:rsidR="0094344E">
        <w:rPr>
          <w:rFonts w:ascii="Times New Roman" w:hAnsi="Times New Roman" w:cs="Times New Roman"/>
          <w:sz w:val="24"/>
          <w:szCs w:val="24"/>
        </w:rPr>
        <w:t xml:space="preserve">        </w:t>
      </w:r>
      <w:r w:rsidR="00195EB3" w:rsidRPr="00195EB3">
        <w:rPr>
          <w:rFonts w:ascii="Times New Roman" w:hAnsi="Times New Roman" w:cs="Times New Roman"/>
          <w:sz w:val="24"/>
          <w:szCs w:val="24"/>
        </w:rPr>
        <w:t>z obowiązującą taryfą dla ciepła zatwierdzoną przez URE.</w:t>
      </w:r>
    </w:p>
    <w:p w14:paraId="25AB4F87" w14:textId="45C5230A" w:rsidR="0034666A" w:rsidRPr="0034666A" w:rsidRDefault="0034666A" w:rsidP="00195E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Za każdy rozpoczęty i niezwrócony m</w:t>
      </w:r>
      <w:r>
        <w:rPr>
          <w:rFonts w:ascii="Times New Roman" w:hAnsi="Times New Roman" w:cs="Times New Roman"/>
          <w:sz w:val="24"/>
          <w:szCs w:val="24"/>
          <w:vertAlign w:val="superscript"/>
        </w:rPr>
        <w:t xml:space="preserve">3  </w:t>
      </w:r>
      <w:r>
        <w:rPr>
          <w:rFonts w:ascii="Times New Roman" w:hAnsi="Times New Roman" w:cs="Times New Roman"/>
          <w:sz w:val="24"/>
          <w:szCs w:val="24"/>
        </w:rPr>
        <w:t>wody sieciowej Sprzedawca będzie pobierał opłatę określoną w aktualnie obowiązującej taryfie dla ciepła.</w:t>
      </w:r>
    </w:p>
    <w:p w14:paraId="52C1C7C5" w14:textId="52D28D10" w:rsidR="00195EB3" w:rsidRPr="00195EB3" w:rsidRDefault="00195EB3" w:rsidP="00195E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Pr="00195EB3">
        <w:rPr>
          <w:rFonts w:ascii="Times New Roman" w:hAnsi="Times New Roman" w:cs="Times New Roman"/>
          <w:sz w:val="24"/>
          <w:szCs w:val="24"/>
        </w:rPr>
        <w:t>.</w:t>
      </w:r>
      <w:r w:rsidR="0034666A">
        <w:rPr>
          <w:rFonts w:ascii="Times New Roman" w:hAnsi="Times New Roman" w:cs="Times New Roman"/>
          <w:sz w:val="24"/>
          <w:szCs w:val="24"/>
        </w:rPr>
        <w:t xml:space="preserve"> </w:t>
      </w:r>
      <w:r>
        <w:rPr>
          <w:rFonts w:ascii="Times New Roman" w:hAnsi="Times New Roman" w:cs="Times New Roman"/>
          <w:sz w:val="24"/>
          <w:szCs w:val="24"/>
        </w:rPr>
        <w:t>Opłaty</w:t>
      </w:r>
      <w:r w:rsidRPr="00195EB3">
        <w:rPr>
          <w:rFonts w:ascii="Times New Roman" w:hAnsi="Times New Roman" w:cs="Times New Roman"/>
          <w:sz w:val="24"/>
          <w:szCs w:val="24"/>
        </w:rPr>
        <w:t xml:space="preserve"> za dostarczoną energię cieplną będą regulowane przez Odbiorcę przelewem na indywidualny rachunek bankowy umieszczony na fakturze lub w kasie</w:t>
      </w:r>
      <w:r>
        <w:rPr>
          <w:rFonts w:ascii="Times New Roman" w:hAnsi="Times New Roman" w:cs="Times New Roman"/>
          <w:sz w:val="24"/>
          <w:szCs w:val="24"/>
        </w:rPr>
        <w:t xml:space="preserve"> </w:t>
      </w:r>
      <w:r w:rsidRPr="00195EB3">
        <w:rPr>
          <w:rFonts w:ascii="Times New Roman" w:hAnsi="Times New Roman" w:cs="Times New Roman"/>
          <w:sz w:val="24"/>
          <w:szCs w:val="24"/>
        </w:rPr>
        <w:t xml:space="preserve">Ciepłowni  w terminie 14 </w:t>
      </w:r>
      <w:r w:rsidRPr="00195EB3">
        <w:rPr>
          <w:rFonts w:ascii="Times New Roman" w:hAnsi="Times New Roman" w:cs="Times New Roman"/>
          <w:sz w:val="24"/>
          <w:szCs w:val="24"/>
        </w:rPr>
        <w:lastRenderedPageBreak/>
        <w:t>dni od daty dostarczenia faktury. Po przekroczeniu w/w terminu naliczane będą odsetki ustawowe za każdy dzień zwłoki.</w:t>
      </w:r>
    </w:p>
    <w:p w14:paraId="6F19AC47" w14:textId="029A8792" w:rsidR="00195EB3" w:rsidRPr="00195EB3" w:rsidRDefault="00195EB3" w:rsidP="00195E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195EB3">
        <w:rPr>
          <w:rFonts w:ascii="Times New Roman" w:hAnsi="Times New Roman" w:cs="Times New Roman"/>
          <w:sz w:val="24"/>
          <w:szCs w:val="24"/>
        </w:rPr>
        <w:t>.</w:t>
      </w:r>
      <w:r w:rsidR="0034666A">
        <w:rPr>
          <w:rFonts w:ascii="Times New Roman" w:hAnsi="Times New Roman" w:cs="Times New Roman"/>
          <w:sz w:val="24"/>
          <w:szCs w:val="24"/>
        </w:rPr>
        <w:t xml:space="preserve"> </w:t>
      </w:r>
      <w:r>
        <w:rPr>
          <w:rFonts w:ascii="Times New Roman" w:hAnsi="Times New Roman" w:cs="Times New Roman"/>
          <w:sz w:val="24"/>
          <w:szCs w:val="24"/>
        </w:rPr>
        <w:t>Wyciąg z obowiązującej taryfy</w:t>
      </w:r>
      <w:r w:rsidRPr="00195EB3">
        <w:rPr>
          <w:rFonts w:ascii="Times New Roman" w:hAnsi="Times New Roman" w:cs="Times New Roman"/>
          <w:sz w:val="24"/>
          <w:szCs w:val="24"/>
        </w:rPr>
        <w:t xml:space="preserve"> dla ciepła stanowi załącznik</w:t>
      </w:r>
      <w:r>
        <w:rPr>
          <w:rFonts w:ascii="Times New Roman" w:hAnsi="Times New Roman" w:cs="Times New Roman"/>
          <w:sz w:val="24"/>
          <w:szCs w:val="24"/>
        </w:rPr>
        <w:t xml:space="preserve"> </w:t>
      </w:r>
      <w:r w:rsidR="0034666A">
        <w:rPr>
          <w:rFonts w:ascii="Times New Roman" w:hAnsi="Times New Roman" w:cs="Times New Roman"/>
          <w:sz w:val="24"/>
          <w:szCs w:val="24"/>
        </w:rPr>
        <w:t>N</w:t>
      </w:r>
      <w:r>
        <w:rPr>
          <w:rFonts w:ascii="Times New Roman" w:hAnsi="Times New Roman" w:cs="Times New Roman"/>
          <w:sz w:val="24"/>
          <w:szCs w:val="24"/>
        </w:rPr>
        <w:t>r 2</w:t>
      </w:r>
      <w:r w:rsidRPr="00195EB3">
        <w:rPr>
          <w:rFonts w:ascii="Times New Roman" w:hAnsi="Times New Roman" w:cs="Times New Roman"/>
          <w:sz w:val="24"/>
          <w:szCs w:val="24"/>
        </w:rPr>
        <w:t xml:space="preserve"> do umowy.</w:t>
      </w:r>
    </w:p>
    <w:p w14:paraId="46F30638" w14:textId="07B97EAE" w:rsidR="00195EB3" w:rsidRPr="00195EB3" w:rsidRDefault="00195EB3" w:rsidP="00195E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Pr="00195EB3">
        <w:rPr>
          <w:rFonts w:ascii="Times New Roman" w:hAnsi="Times New Roman" w:cs="Times New Roman"/>
          <w:sz w:val="24"/>
          <w:szCs w:val="24"/>
        </w:rPr>
        <w:t>.</w:t>
      </w:r>
      <w:r w:rsidR="0034666A">
        <w:rPr>
          <w:rFonts w:ascii="Times New Roman" w:hAnsi="Times New Roman" w:cs="Times New Roman"/>
          <w:sz w:val="24"/>
          <w:szCs w:val="24"/>
        </w:rPr>
        <w:t xml:space="preserve"> </w:t>
      </w:r>
      <w:r w:rsidRPr="00195EB3">
        <w:rPr>
          <w:rFonts w:ascii="Times New Roman" w:hAnsi="Times New Roman" w:cs="Times New Roman"/>
          <w:sz w:val="24"/>
          <w:szCs w:val="24"/>
        </w:rPr>
        <w:t xml:space="preserve">O zmianie taryfy dla ciepła zatwierdzonej przez URE Sprzedawca będzie informował pisemnie z 14-dniowym wyprzedzeniem. </w:t>
      </w:r>
    </w:p>
    <w:p w14:paraId="00C94D0B" w14:textId="5B768B3C" w:rsidR="00195EB3" w:rsidRDefault="00195EB3" w:rsidP="00195E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Pr="00195EB3">
        <w:rPr>
          <w:rFonts w:ascii="Times New Roman" w:hAnsi="Times New Roman" w:cs="Times New Roman"/>
          <w:sz w:val="24"/>
          <w:szCs w:val="24"/>
        </w:rPr>
        <w:t>.</w:t>
      </w:r>
      <w:r w:rsidR="0034666A">
        <w:rPr>
          <w:rFonts w:ascii="Times New Roman" w:hAnsi="Times New Roman" w:cs="Times New Roman"/>
          <w:sz w:val="24"/>
          <w:szCs w:val="24"/>
        </w:rPr>
        <w:t xml:space="preserve"> </w:t>
      </w:r>
      <w:r w:rsidRPr="00195EB3">
        <w:rPr>
          <w:rFonts w:ascii="Times New Roman" w:hAnsi="Times New Roman" w:cs="Times New Roman"/>
          <w:sz w:val="24"/>
          <w:szCs w:val="24"/>
        </w:rPr>
        <w:t xml:space="preserve">Zmiana taryfy dla ciepła następuje bez wypowiedzenia </w:t>
      </w:r>
      <w:r w:rsidR="0034666A">
        <w:rPr>
          <w:rFonts w:ascii="Times New Roman" w:hAnsi="Times New Roman" w:cs="Times New Roman"/>
          <w:sz w:val="24"/>
          <w:szCs w:val="24"/>
        </w:rPr>
        <w:t xml:space="preserve">dotychczasowych </w:t>
      </w:r>
      <w:r w:rsidRPr="00195EB3">
        <w:rPr>
          <w:rFonts w:ascii="Times New Roman" w:hAnsi="Times New Roman" w:cs="Times New Roman"/>
          <w:sz w:val="24"/>
          <w:szCs w:val="24"/>
        </w:rPr>
        <w:t xml:space="preserve">warunków umowy. </w:t>
      </w:r>
    </w:p>
    <w:p w14:paraId="34FD8492" w14:textId="77777777" w:rsidR="00195EB3" w:rsidRPr="00195EB3" w:rsidRDefault="00195EB3" w:rsidP="00195EB3">
      <w:pPr>
        <w:spacing w:after="0" w:line="360" w:lineRule="auto"/>
        <w:jc w:val="both"/>
        <w:rPr>
          <w:rFonts w:ascii="Times New Roman" w:hAnsi="Times New Roman" w:cs="Times New Roman"/>
          <w:sz w:val="24"/>
          <w:szCs w:val="24"/>
        </w:rPr>
      </w:pPr>
    </w:p>
    <w:p w14:paraId="7CD3B7DE" w14:textId="77777777" w:rsidR="00195EB3" w:rsidRPr="0034666A" w:rsidRDefault="00195EB3" w:rsidP="00195EB3">
      <w:pPr>
        <w:spacing w:after="0" w:line="360" w:lineRule="auto"/>
        <w:jc w:val="center"/>
        <w:rPr>
          <w:rFonts w:ascii="Times New Roman" w:hAnsi="Times New Roman" w:cs="Times New Roman"/>
          <w:b/>
          <w:bCs/>
          <w:sz w:val="24"/>
          <w:szCs w:val="24"/>
        </w:rPr>
      </w:pPr>
      <w:r w:rsidRPr="0034666A">
        <w:rPr>
          <w:rFonts w:ascii="Times New Roman" w:hAnsi="Times New Roman" w:cs="Times New Roman"/>
          <w:b/>
          <w:bCs/>
          <w:sz w:val="24"/>
          <w:szCs w:val="24"/>
        </w:rPr>
        <w:t>§ 6</w:t>
      </w:r>
    </w:p>
    <w:p w14:paraId="6141AFE4" w14:textId="77777777" w:rsidR="00195EB3" w:rsidRPr="0034666A" w:rsidRDefault="00195EB3" w:rsidP="00195EB3">
      <w:pPr>
        <w:spacing w:after="0" w:line="360" w:lineRule="auto"/>
        <w:jc w:val="center"/>
        <w:rPr>
          <w:rFonts w:ascii="Times New Roman" w:hAnsi="Times New Roman" w:cs="Times New Roman"/>
          <w:b/>
          <w:bCs/>
          <w:sz w:val="24"/>
          <w:szCs w:val="24"/>
        </w:rPr>
      </w:pPr>
      <w:r w:rsidRPr="0034666A">
        <w:rPr>
          <w:rFonts w:ascii="Times New Roman" w:hAnsi="Times New Roman" w:cs="Times New Roman"/>
          <w:b/>
          <w:bCs/>
          <w:sz w:val="24"/>
          <w:szCs w:val="24"/>
        </w:rPr>
        <w:t>ZASADY POSTĘPOWANIA W PRZYPADKU USZKODZENIA UKŁADU POMIAROWO – ROZLICZENIOWEGO</w:t>
      </w:r>
    </w:p>
    <w:p w14:paraId="30059B91" w14:textId="3C1D60F4" w:rsidR="00195EB3" w:rsidRPr="00195EB3" w:rsidRDefault="00195EB3" w:rsidP="00195EB3">
      <w:pPr>
        <w:spacing w:after="0" w:line="360" w:lineRule="auto"/>
        <w:jc w:val="both"/>
        <w:rPr>
          <w:rFonts w:ascii="Times New Roman" w:hAnsi="Times New Roman" w:cs="Times New Roman"/>
          <w:sz w:val="24"/>
          <w:szCs w:val="24"/>
        </w:rPr>
      </w:pPr>
      <w:r w:rsidRPr="00195EB3">
        <w:rPr>
          <w:rFonts w:ascii="Times New Roman" w:hAnsi="Times New Roman" w:cs="Times New Roman"/>
          <w:sz w:val="24"/>
          <w:szCs w:val="24"/>
        </w:rPr>
        <w:t>1.</w:t>
      </w:r>
      <w:r w:rsidR="0034666A">
        <w:rPr>
          <w:rFonts w:ascii="Times New Roman" w:hAnsi="Times New Roman" w:cs="Times New Roman"/>
          <w:sz w:val="24"/>
          <w:szCs w:val="24"/>
        </w:rPr>
        <w:t xml:space="preserve"> </w:t>
      </w:r>
      <w:r w:rsidRPr="00195EB3">
        <w:rPr>
          <w:rFonts w:ascii="Times New Roman" w:hAnsi="Times New Roman" w:cs="Times New Roman"/>
          <w:sz w:val="24"/>
          <w:szCs w:val="24"/>
        </w:rPr>
        <w:t xml:space="preserve">W przypadku uszkodzenia lub stwierdzenia nieprawidłowych wskazań układu pomiarowo – rozliczeniowego stosuje się przepisy rozporządzenia taryfowego. </w:t>
      </w:r>
    </w:p>
    <w:p w14:paraId="11146374" w14:textId="5388B052" w:rsidR="00195EB3" w:rsidRPr="00195EB3" w:rsidRDefault="00195EB3" w:rsidP="00195EB3">
      <w:pPr>
        <w:spacing w:after="0" w:line="360" w:lineRule="auto"/>
        <w:jc w:val="both"/>
        <w:rPr>
          <w:rFonts w:ascii="Times New Roman" w:hAnsi="Times New Roman" w:cs="Times New Roman"/>
          <w:sz w:val="24"/>
          <w:szCs w:val="24"/>
        </w:rPr>
      </w:pPr>
      <w:r w:rsidRPr="00195EB3">
        <w:rPr>
          <w:rFonts w:ascii="Times New Roman" w:hAnsi="Times New Roman" w:cs="Times New Roman"/>
          <w:sz w:val="24"/>
          <w:szCs w:val="24"/>
        </w:rPr>
        <w:t>2.</w:t>
      </w:r>
      <w:r w:rsidR="0034666A">
        <w:rPr>
          <w:rFonts w:ascii="Times New Roman" w:hAnsi="Times New Roman" w:cs="Times New Roman"/>
          <w:sz w:val="24"/>
          <w:szCs w:val="24"/>
        </w:rPr>
        <w:t xml:space="preserve"> </w:t>
      </w:r>
      <w:r w:rsidRPr="00195EB3">
        <w:rPr>
          <w:rFonts w:ascii="Times New Roman" w:hAnsi="Times New Roman" w:cs="Times New Roman"/>
          <w:sz w:val="24"/>
          <w:szCs w:val="24"/>
        </w:rPr>
        <w:t>W przypadku uszkodzenia lub stwierdzenia nieprawidłowych wskazań układu pomiarowo – rozliczeniowego wysokość opłat w okresie braku prawidłowego pomiaru ustala się na podstawie wskazań układu w analogicznym wcześniejszym okresie. W</w:t>
      </w:r>
      <w:r>
        <w:rPr>
          <w:rFonts w:ascii="Times New Roman" w:hAnsi="Times New Roman" w:cs="Times New Roman"/>
          <w:sz w:val="24"/>
          <w:szCs w:val="24"/>
        </w:rPr>
        <w:t xml:space="preserve"> </w:t>
      </w:r>
      <w:r w:rsidRPr="00195EB3">
        <w:rPr>
          <w:rFonts w:ascii="Times New Roman" w:hAnsi="Times New Roman" w:cs="Times New Roman"/>
          <w:sz w:val="24"/>
          <w:szCs w:val="24"/>
        </w:rPr>
        <w:t xml:space="preserve">przypadku braku możliwości ustalenia poboru ciepła w okresie analogicznym, wysokość opłat ustala się według zasad określonych w rozporządzeniu taryfowym. </w:t>
      </w:r>
    </w:p>
    <w:p w14:paraId="4076AD7E" w14:textId="20492E85" w:rsidR="00195EB3" w:rsidRPr="00195EB3" w:rsidRDefault="00195EB3" w:rsidP="00195EB3">
      <w:pPr>
        <w:spacing w:after="0" w:line="360" w:lineRule="auto"/>
        <w:jc w:val="both"/>
        <w:rPr>
          <w:rFonts w:ascii="Times New Roman" w:hAnsi="Times New Roman" w:cs="Times New Roman"/>
          <w:sz w:val="24"/>
          <w:szCs w:val="24"/>
        </w:rPr>
      </w:pPr>
      <w:r w:rsidRPr="00195EB3">
        <w:rPr>
          <w:rFonts w:ascii="Times New Roman" w:hAnsi="Times New Roman" w:cs="Times New Roman"/>
          <w:sz w:val="24"/>
          <w:szCs w:val="24"/>
        </w:rPr>
        <w:t>3.</w:t>
      </w:r>
      <w:r w:rsidR="0034666A">
        <w:rPr>
          <w:rFonts w:ascii="Times New Roman" w:hAnsi="Times New Roman" w:cs="Times New Roman"/>
          <w:sz w:val="24"/>
          <w:szCs w:val="24"/>
        </w:rPr>
        <w:t xml:space="preserve"> </w:t>
      </w:r>
      <w:r w:rsidRPr="00195EB3">
        <w:rPr>
          <w:rFonts w:ascii="Times New Roman" w:hAnsi="Times New Roman" w:cs="Times New Roman"/>
          <w:sz w:val="24"/>
          <w:szCs w:val="24"/>
        </w:rPr>
        <w:t xml:space="preserve">Sprawdzenie układu pomiarowo – rozliczeniowego na żądanie Odbiorcy odbywa się </w:t>
      </w:r>
      <w:r w:rsidR="0094344E">
        <w:rPr>
          <w:rFonts w:ascii="Times New Roman" w:hAnsi="Times New Roman" w:cs="Times New Roman"/>
          <w:sz w:val="24"/>
          <w:szCs w:val="24"/>
        </w:rPr>
        <w:t xml:space="preserve">              </w:t>
      </w:r>
      <w:r w:rsidR="00812274">
        <w:rPr>
          <w:rFonts w:ascii="Times New Roman" w:hAnsi="Times New Roman" w:cs="Times New Roman"/>
          <w:sz w:val="24"/>
          <w:szCs w:val="24"/>
        </w:rPr>
        <w:t xml:space="preserve">       </w:t>
      </w:r>
      <w:r w:rsidR="0094344E">
        <w:rPr>
          <w:rFonts w:ascii="Times New Roman" w:hAnsi="Times New Roman" w:cs="Times New Roman"/>
          <w:sz w:val="24"/>
          <w:szCs w:val="24"/>
        </w:rPr>
        <w:t xml:space="preserve">   </w:t>
      </w:r>
      <w:r w:rsidRPr="00195EB3">
        <w:rPr>
          <w:rFonts w:ascii="Times New Roman" w:hAnsi="Times New Roman" w:cs="Times New Roman"/>
          <w:sz w:val="24"/>
          <w:szCs w:val="24"/>
        </w:rPr>
        <w:t xml:space="preserve">z zasadami określonymi w rozporządzeniu taryfowym.  </w:t>
      </w:r>
    </w:p>
    <w:p w14:paraId="23EA8973" w14:textId="77777777" w:rsidR="00195EB3" w:rsidRPr="00195EB3" w:rsidRDefault="00195EB3" w:rsidP="00195EB3">
      <w:pPr>
        <w:spacing w:after="0" w:line="360" w:lineRule="auto"/>
        <w:jc w:val="both"/>
        <w:rPr>
          <w:rFonts w:ascii="Times New Roman" w:hAnsi="Times New Roman" w:cs="Times New Roman"/>
          <w:sz w:val="24"/>
          <w:szCs w:val="24"/>
        </w:rPr>
      </w:pPr>
    </w:p>
    <w:p w14:paraId="77A7CFF9" w14:textId="77777777" w:rsidR="00195EB3" w:rsidRPr="0034666A" w:rsidRDefault="00195EB3" w:rsidP="00195EB3">
      <w:pPr>
        <w:spacing w:after="0" w:line="360" w:lineRule="auto"/>
        <w:jc w:val="center"/>
        <w:rPr>
          <w:rFonts w:ascii="Times New Roman" w:hAnsi="Times New Roman" w:cs="Times New Roman"/>
          <w:b/>
          <w:bCs/>
          <w:sz w:val="24"/>
          <w:szCs w:val="24"/>
        </w:rPr>
      </w:pPr>
      <w:r w:rsidRPr="0034666A">
        <w:rPr>
          <w:rFonts w:ascii="Times New Roman" w:hAnsi="Times New Roman" w:cs="Times New Roman"/>
          <w:b/>
          <w:bCs/>
          <w:sz w:val="24"/>
          <w:szCs w:val="24"/>
        </w:rPr>
        <w:t>§ 7</w:t>
      </w:r>
    </w:p>
    <w:p w14:paraId="7BE2836E" w14:textId="77777777" w:rsidR="00195EB3" w:rsidRPr="0034666A" w:rsidRDefault="00195EB3" w:rsidP="00195EB3">
      <w:pPr>
        <w:spacing w:after="0" w:line="360" w:lineRule="auto"/>
        <w:jc w:val="center"/>
        <w:rPr>
          <w:rFonts w:ascii="Times New Roman" w:hAnsi="Times New Roman" w:cs="Times New Roman"/>
          <w:b/>
          <w:bCs/>
          <w:sz w:val="24"/>
          <w:szCs w:val="24"/>
        </w:rPr>
      </w:pPr>
      <w:r w:rsidRPr="0034666A">
        <w:rPr>
          <w:rFonts w:ascii="Times New Roman" w:hAnsi="Times New Roman" w:cs="Times New Roman"/>
          <w:b/>
          <w:bCs/>
          <w:sz w:val="24"/>
          <w:szCs w:val="24"/>
        </w:rPr>
        <w:t>ZASADY POSTĘPOWANIA W PRZYPADKU NIELEGALNEGO POBORU CIEPŁA</w:t>
      </w:r>
    </w:p>
    <w:p w14:paraId="3BD91C74" w14:textId="52227A6B" w:rsidR="00195EB3" w:rsidRPr="00195EB3" w:rsidRDefault="00195EB3" w:rsidP="00195EB3">
      <w:pPr>
        <w:spacing w:after="0" w:line="360" w:lineRule="auto"/>
        <w:jc w:val="both"/>
        <w:rPr>
          <w:rFonts w:ascii="Times New Roman" w:hAnsi="Times New Roman" w:cs="Times New Roman"/>
          <w:sz w:val="24"/>
          <w:szCs w:val="24"/>
        </w:rPr>
      </w:pPr>
      <w:r w:rsidRPr="00195EB3">
        <w:rPr>
          <w:rFonts w:ascii="Times New Roman" w:hAnsi="Times New Roman" w:cs="Times New Roman"/>
          <w:sz w:val="24"/>
          <w:szCs w:val="24"/>
        </w:rPr>
        <w:t>1.</w:t>
      </w:r>
      <w:r w:rsidR="0034666A">
        <w:rPr>
          <w:rFonts w:ascii="Times New Roman" w:hAnsi="Times New Roman" w:cs="Times New Roman"/>
          <w:sz w:val="24"/>
          <w:szCs w:val="24"/>
        </w:rPr>
        <w:t xml:space="preserve"> </w:t>
      </w:r>
      <w:r w:rsidRPr="00195EB3">
        <w:rPr>
          <w:rFonts w:ascii="Times New Roman" w:hAnsi="Times New Roman" w:cs="Times New Roman"/>
          <w:sz w:val="24"/>
          <w:szCs w:val="24"/>
        </w:rPr>
        <w:t xml:space="preserve">W przypadku nielegalnego poboru ciepła przez Odbiorcę, Sprzedawca może pobierać opłaty </w:t>
      </w:r>
      <w:r w:rsidR="00812274">
        <w:rPr>
          <w:rFonts w:ascii="Times New Roman" w:hAnsi="Times New Roman" w:cs="Times New Roman"/>
          <w:sz w:val="24"/>
          <w:szCs w:val="24"/>
        </w:rPr>
        <w:t xml:space="preserve">    </w:t>
      </w:r>
      <w:r w:rsidRPr="00195EB3">
        <w:rPr>
          <w:rFonts w:ascii="Times New Roman" w:hAnsi="Times New Roman" w:cs="Times New Roman"/>
          <w:sz w:val="24"/>
          <w:szCs w:val="24"/>
        </w:rPr>
        <w:t xml:space="preserve">w wysokości dwukrotnych cen i stawek opłat określonych w taryfie dla danej grupy Odbiorców. </w:t>
      </w:r>
    </w:p>
    <w:p w14:paraId="1EDEC52A" w14:textId="632B579E" w:rsidR="00195EB3" w:rsidRPr="00195EB3" w:rsidRDefault="00195EB3" w:rsidP="00195EB3">
      <w:pPr>
        <w:spacing w:after="0" w:line="360" w:lineRule="auto"/>
        <w:jc w:val="both"/>
        <w:rPr>
          <w:rFonts w:ascii="Times New Roman" w:hAnsi="Times New Roman" w:cs="Times New Roman"/>
          <w:sz w:val="24"/>
          <w:szCs w:val="24"/>
        </w:rPr>
      </w:pPr>
      <w:r w:rsidRPr="00195EB3">
        <w:rPr>
          <w:rFonts w:ascii="Times New Roman" w:hAnsi="Times New Roman" w:cs="Times New Roman"/>
          <w:sz w:val="24"/>
          <w:szCs w:val="24"/>
        </w:rPr>
        <w:t>2.</w:t>
      </w:r>
      <w:r w:rsidR="0034666A">
        <w:rPr>
          <w:rFonts w:ascii="Times New Roman" w:hAnsi="Times New Roman" w:cs="Times New Roman"/>
          <w:sz w:val="24"/>
          <w:szCs w:val="24"/>
        </w:rPr>
        <w:t xml:space="preserve"> </w:t>
      </w:r>
      <w:r w:rsidRPr="00195EB3">
        <w:rPr>
          <w:rFonts w:ascii="Times New Roman" w:hAnsi="Times New Roman" w:cs="Times New Roman"/>
          <w:sz w:val="24"/>
          <w:szCs w:val="24"/>
        </w:rPr>
        <w:t>W przypadku, gdy ciepło jest pobierane bez zawarcia umowy, Sprzedawca obciąża pobierającego ciepło, opłatami w wysokości pięciokrotnych cen i stawek opłat</w:t>
      </w:r>
      <w:r>
        <w:rPr>
          <w:rFonts w:ascii="Times New Roman" w:hAnsi="Times New Roman" w:cs="Times New Roman"/>
          <w:sz w:val="24"/>
          <w:szCs w:val="24"/>
        </w:rPr>
        <w:t xml:space="preserve"> </w:t>
      </w:r>
      <w:r w:rsidRPr="00195EB3">
        <w:rPr>
          <w:rFonts w:ascii="Times New Roman" w:hAnsi="Times New Roman" w:cs="Times New Roman"/>
          <w:sz w:val="24"/>
          <w:szCs w:val="24"/>
        </w:rPr>
        <w:t xml:space="preserve">określonych </w:t>
      </w:r>
      <w:r w:rsidR="00812274">
        <w:rPr>
          <w:rFonts w:ascii="Times New Roman" w:hAnsi="Times New Roman" w:cs="Times New Roman"/>
          <w:sz w:val="24"/>
          <w:szCs w:val="24"/>
        </w:rPr>
        <w:t xml:space="preserve">             </w:t>
      </w:r>
      <w:r w:rsidRPr="00195EB3">
        <w:rPr>
          <w:rFonts w:ascii="Times New Roman" w:hAnsi="Times New Roman" w:cs="Times New Roman"/>
          <w:sz w:val="24"/>
          <w:szCs w:val="24"/>
        </w:rPr>
        <w:t>w taryfie dla odbiorców o podobnym charakterze zapotrzebowania na ciepło.</w:t>
      </w:r>
    </w:p>
    <w:p w14:paraId="633EAE74" w14:textId="01FBC20F" w:rsidR="00195EB3" w:rsidRPr="00195EB3" w:rsidRDefault="00195EB3" w:rsidP="00195EB3">
      <w:pPr>
        <w:spacing w:after="0" w:line="360" w:lineRule="auto"/>
        <w:jc w:val="both"/>
        <w:rPr>
          <w:rFonts w:ascii="Times New Roman" w:hAnsi="Times New Roman" w:cs="Times New Roman"/>
          <w:sz w:val="24"/>
          <w:szCs w:val="24"/>
        </w:rPr>
      </w:pPr>
      <w:r w:rsidRPr="00195EB3">
        <w:rPr>
          <w:rFonts w:ascii="Times New Roman" w:hAnsi="Times New Roman" w:cs="Times New Roman"/>
          <w:sz w:val="24"/>
          <w:szCs w:val="24"/>
        </w:rPr>
        <w:t>3.</w:t>
      </w:r>
      <w:r w:rsidR="0034666A">
        <w:rPr>
          <w:rFonts w:ascii="Times New Roman" w:hAnsi="Times New Roman" w:cs="Times New Roman"/>
          <w:sz w:val="24"/>
          <w:szCs w:val="24"/>
        </w:rPr>
        <w:t xml:space="preserve"> </w:t>
      </w:r>
      <w:r w:rsidRPr="00195EB3">
        <w:rPr>
          <w:rFonts w:ascii="Times New Roman" w:hAnsi="Times New Roman" w:cs="Times New Roman"/>
          <w:sz w:val="24"/>
          <w:szCs w:val="24"/>
        </w:rPr>
        <w:t>Opłaty, o których mowa w ust. 1 i 2 oblicza się dla całego, nieobjętego przedawnieniem, okresu udowodnionego pobieraniem ciepła.</w:t>
      </w:r>
    </w:p>
    <w:p w14:paraId="76B77BF1" w14:textId="4AFF7CDF" w:rsidR="00195EB3" w:rsidRDefault="00195EB3" w:rsidP="00195EB3">
      <w:pPr>
        <w:spacing w:after="0" w:line="360" w:lineRule="auto"/>
        <w:jc w:val="both"/>
        <w:rPr>
          <w:rFonts w:ascii="Times New Roman" w:hAnsi="Times New Roman" w:cs="Times New Roman"/>
          <w:sz w:val="24"/>
          <w:szCs w:val="24"/>
        </w:rPr>
      </w:pPr>
    </w:p>
    <w:p w14:paraId="4666453D" w14:textId="5C7B00E9" w:rsidR="006E76C5" w:rsidRDefault="006E76C5" w:rsidP="00195EB3">
      <w:pPr>
        <w:spacing w:after="0" w:line="360" w:lineRule="auto"/>
        <w:jc w:val="both"/>
        <w:rPr>
          <w:rFonts w:ascii="Times New Roman" w:hAnsi="Times New Roman" w:cs="Times New Roman"/>
          <w:sz w:val="24"/>
          <w:szCs w:val="24"/>
        </w:rPr>
      </w:pPr>
    </w:p>
    <w:p w14:paraId="75DEDCFB" w14:textId="718747D4" w:rsidR="006E76C5" w:rsidRDefault="006E76C5" w:rsidP="00195EB3">
      <w:pPr>
        <w:spacing w:after="0" w:line="360" w:lineRule="auto"/>
        <w:jc w:val="both"/>
        <w:rPr>
          <w:rFonts w:ascii="Times New Roman" w:hAnsi="Times New Roman" w:cs="Times New Roman"/>
          <w:sz w:val="24"/>
          <w:szCs w:val="24"/>
        </w:rPr>
      </w:pPr>
    </w:p>
    <w:p w14:paraId="6DDB8B58" w14:textId="1A7DAE93" w:rsidR="00A8361E" w:rsidRDefault="00A8361E" w:rsidP="00195EB3">
      <w:pPr>
        <w:spacing w:after="0" w:line="360" w:lineRule="auto"/>
        <w:jc w:val="both"/>
        <w:rPr>
          <w:rFonts w:ascii="Times New Roman" w:hAnsi="Times New Roman" w:cs="Times New Roman"/>
          <w:sz w:val="24"/>
          <w:szCs w:val="24"/>
        </w:rPr>
      </w:pPr>
    </w:p>
    <w:p w14:paraId="629EFDC4" w14:textId="77777777" w:rsidR="00A8361E" w:rsidRPr="00195EB3" w:rsidRDefault="00A8361E" w:rsidP="00195EB3">
      <w:pPr>
        <w:spacing w:after="0" w:line="360" w:lineRule="auto"/>
        <w:jc w:val="both"/>
        <w:rPr>
          <w:rFonts w:ascii="Times New Roman" w:hAnsi="Times New Roman" w:cs="Times New Roman"/>
          <w:sz w:val="24"/>
          <w:szCs w:val="24"/>
        </w:rPr>
      </w:pPr>
    </w:p>
    <w:p w14:paraId="781ACAA7" w14:textId="77777777" w:rsidR="00195EB3" w:rsidRPr="0034666A" w:rsidRDefault="00195EB3" w:rsidP="00195EB3">
      <w:pPr>
        <w:spacing w:after="0" w:line="360" w:lineRule="auto"/>
        <w:jc w:val="center"/>
        <w:rPr>
          <w:rFonts w:ascii="Times New Roman" w:hAnsi="Times New Roman" w:cs="Times New Roman"/>
          <w:b/>
          <w:bCs/>
          <w:sz w:val="24"/>
          <w:szCs w:val="24"/>
        </w:rPr>
      </w:pPr>
      <w:r w:rsidRPr="0034666A">
        <w:rPr>
          <w:rFonts w:ascii="Times New Roman" w:hAnsi="Times New Roman" w:cs="Times New Roman"/>
          <w:b/>
          <w:bCs/>
          <w:sz w:val="24"/>
          <w:szCs w:val="24"/>
        </w:rPr>
        <w:lastRenderedPageBreak/>
        <w:t>§ 8</w:t>
      </w:r>
    </w:p>
    <w:p w14:paraId="36DD5D7B" w14:textId="77777777" w:rsidR="00195EB3" w:rsidRPr="0034666A" w:rsidRDefault="00195EB3" w:rsidP="00195EB3">
      <w:pPr>
        <w:spacing w:after="0" w:line="360" w:lineRule="auto"/>
        <w:jc w:val="center"/>
        <w:rPr>
          <w:rFonts w:ascii="Times New Roman" w:hAnsi="Times New Roman" w:cs="Times New Roman"/>
          <w:b/>
          <w:bCs/>
          <w:sz w:val="24"/>
          <w:szCs w:val="24"/>
        </w:rPr>
      </w:pPr>
      <w:r w:rsidRPr="0034666A">
        <w:rPr>
          <w:rFonts w:ascii="Times New Roman" w:hAnsi="Times New Roman" w:cs="Times New Roman"/>
          <w:b/>
          <w:bCs/>
          <w:sz w:val="24"/>
          <w:szCs w:val="24"/>
        </w:rPr>
        <w:t>ZASADY UDZIELANIA INFORMACJI</w:t>
      </w:r>
    </w:p>
    <w:p w14:paraId="7FAD8773" w14:textId="3705DA57" w:rsidR="00195EB3" w:rsidRPr="00195EB3" w:rsidRDefault="00195EB3" w:rsidP="00195EB3">
      <w:pPr>
        <w:spacing w:after="0" w:line="360" w:lineRule="auto"/>
        <w:jc w:val="both"/>
        <w:rPr>
          <w:rFonts w:ascii="Times New Roman" w:hAnsi="Times New Roman" w:cs="Times New Roman"/>
          <w:sz w:val="24"/>
          <w:szCs w:val="24"/>
        </w:rPr>
      </w:pPr>
      <w:r w:rsidRPr="00195EB3">
        <w:rPr>
          <w:rFonts w:ascii="Times New Roman" w:hAnsi="Times New Roman" w:cs="Times New Roman"/>
          <w:sz w:val="24"/>
          <w:szCs w:val="24"/>
        </w:rPr>
        <w:t>1.</w:t>
      </w:r>
      <w:r w:rsidR="0034666A">
        <w:rPr>
          <w:rFonts w:ascii="Times New Roman" w:hAnsi="Times New Roman" w:cs="Times New Roman"/>
          <w:sz w:val="24"/>
          <w:szCs w:val="24"/>
        </w:rPr>
        <w:t xml:space="preserve"> </w:t>
      </w:r>
      <w:r w:rsidRPr="00195EB3">
        <w:rPr>
          <w:rFonts w:ascii="Times New Roman" w:hAnsi="Times New Roman" w:cs="Times New Roman"/>
          <w:sz w:val="24"/>
          <w:szCs w:val="24"/>
        </w:rPr>
        <w:t xml:space="preserve">W przypadku awarii w źródłach ciepła lub sieci powodującej zakłócenia oraz przerwy </w:t>
      </w:r>
      <w:r w:rsidR="00812274">
        <w:rPr>
          <w:rFonts w:ascii="Times New Roman" w:hAnsi="Times New Roman" w:cs="Times New Roman"/>
          <w:sz w:val="24"/>
          <w:szCs w:val="24"/>
        </w:rPr>
        <w:t xml:space="preserve">                  </w:t>
      </w:r>
      <w:r w:rsidRPr="00195EB3">
        <w:rPr>
          <w:rFonts w:ascii="Times New Roman" w:hAnsi="Times New Roman" w:cs="Times New Roman"/>
          <w:sz w:val="24"/>
          <w:szCs w:val="24"/>
        </w:rPr>
        <w:t>w dostarczaniu ciepła dla większej liczby Odbiorców, Sprzedawca przedstawi</w:t>
      </w:r>
      <w:r>
        <w:rPr>
          <w:rFonts w:ascii="Times New Roman" w:hAnsi="Times New Roman" w:cs="Times New Roman"/>
          <w:sz w:val="24"/>
          <w:szCs w:val="24"/>
        </w:rPr>
        <w:t xml:space="preserve"> </w:t>
      </w:r>
      <w:r w:rsidRPr="00195EB3">
        <w:rPr>
          <w:rFonts w:ascii="Times New Roman" w:hAnsi="Times New Roman" w:cs="Times New Roman"/>
          <w:sz w:val="24"/>
          <w:szCs w:val="24"/>
        </w:rPr>
        <w:t>informację</w:t>
      </w:r>
      <w:r w:rsidR="00E63C04">
        <w:rPr>
          <w:rFonts w:ascii="Times New Roman" w:hAnsi="Times New Roman" w:cs="Times New Roman"/>
          <w:sz w:val="24"/>
          <w:szCs w:val="24"/>
        </w:rPr>
        <w:br/>
      </w:r>
      <w:r w:rsidRPr="00195EB3">
        <w:rPr>
          <w:rFonts w:ascii="Times New Roman" w:hAnsi="Times New Roman" w:cs="Times New Roman"/>
          <w:sz w:val="24"/>
          <w:szCs w:val="24"/>
        </w:rPr>
        <w:t>o</w:t>
      </w:r>
      <w:r w:rsidR="00E63C04">
        <w:rPr>
          <w:rFonts w:ascii="Times New Roman" w:hAnsi="Times New Roman" w:cs="Times New Roman"/>
          <w:sz w:val="24"/>
          <w:szCs w:val="24"/>
        </w:rPr>
        <w:t xml:space="preserve"> </w:t>
      </w:r>
      <w:r w:rsidRPr="00195EB3">
        <w:rPr>
          <w:rFonts w:ascii="Times New Roman" w:hAnsi="Times New Roman" w:cs="Times New Roman"/>
          <w:sz w:val="24"/>
          <w:szCs w:val="24"/>
        </w:rPr>
        <w:t xml:space="preserve">przyczynach zaistniałych zakłóceń, a także przewidywanym terminie przywrócenia prawidłowych warunków poprzez środki masowego przekazu. </w:t>
      </w:r>
    </w:p>
    <w:p w14:paraId="3F324B07" w14:textId="0849CBF1" w:rsidR="00195EB3" w:rsidRPr="00195EB3" w:rsidRDefault="00195EB3" w:rsidP="00195EB3">
      <w:pPr>
        <w:spacing w:after="0" w:line="360" w:lineRule="auto"/>
        <w:jc w:val="both"/>
        <w:rPr>
          <w:rFonts w:ascii="Times New Roman" w:hAnsi="Times New Roman" w:cs="Times New Roman"/>
          <w:sz w:val="24"/>
          <w:szCs w:val="24"/>
        </w:rPr>
      </w:pPr>
      <w:r w:rsidRPr="00195EB3">
        <w:rPr>
          <w:rFonts w:ascii="Times New Roman" w:hAnsi="Times New Roman" w:cs="Times New Roman"/>
          <w:sz w:val="24"/>
          <w:szCs w:val="24"/>
        </w:rPr>
        <w:t>2.</w:t>
      </w:r>
      <w:r w:rsidR="0034666A">
        <w:rPr>
          <w:rFonts w:ascii="Times New Roman" w:hAnsi="Times New Roman" w:cs="Times New Roman"/>
          <w:sz w:val="24"/>
          <w:szCs w:val="24"/>
        </w:rPr>
        <w:t xml:space="preserve"> </w:t>
      </w:r>
      <w:r w:rsidRPr="00195EB3">
        <w:rPr>
          <w:rFonts w:ascii="Times New Roman" w:hAnsi="Times New Roman" w:cs="Times New Roman"/>
          <w:sz w:val="24"/>
          <w:szCs w:val="24"/>
        </w:rPr>
        <w:t>Sprzedawca udziela na żądanie odbiorcy</w:t>
      </w:r>
      <w:r>
        <w:rPr>
          <w:rFonts w:ascii="Times New Roman" w:hAnsi="Times New Roman" w:cs="Times New Roman"/>
          <w:sz w:val="24"/>
          <w:szCs w:val="24"/>
        </w:rPr>
        <w:t>,</w:t>
      </w:r>
      <w:r w:rsidRPr="00195EB3">
        <w:rPr>
          <w:rFonts w:ascii="Times New Roman" w:hAnsi="Times New Roman" w:cs="Times New Roman"/>
          <w:sz w:val="24"/>
          <w:szCs w:val="24"/>
        </w:rPr>
        <w:t xml:space="preserve"> w terminie:</w:t>
      </w:r>
    </w:p>
    <w:p w14:paraId="077515F3" w14:textId="38047505" w:rsidR="00195EB3" w:rsidRPr="00195EB3" w:rsidRDefault="00195EB3" w:rsidP="00E63C04">
      <w:pPr>
        <w:spacing w:after="0" w:line="360" w:lineRule="auto"/>
        <w:ind w:left="1410" w:hanging="705"/>
        <w:jc w:val="both"/>
        <w:rPr>
          <w:rFonts w:ascii="Times New Roman" w:hAnsi="Times New Roman" w:cs="Times New Roman"/>
          <w:sz w:val="24"/>
          <w:szCs w:val="24"/>
        </w:rPr>
      </w:pPr>
      <w:r w:rsidRPr="00195EB3">
        <w:rPr>
          <w:rFonts w:ascii="Times New Roman" w:hAnsi="Times New Roman" w:cs="Times New Roman"/>
          <w:sz w:val="24"/>
          <w:szCs w:val="24"/>
        </w:rPr>
        <w:t>•</w:t>
      </w:r>
      <w:r w:rsidRPr="00195EB3">
        <w:rPr>
          <w:rFonts w:ascii="Times New Roman" w:hAnsi="Times New Roman" w:cs="Times New Roman"/>
          <w:sz w:val="24"/>
          <w:szCs w:val="24"/>
        </w:rPr>
        <w:tab/>
        <w:t>12 h – telefonicznych informacji o przewidywanym terminie usunięcia awarii, przerw</w:t>
      </w:r>
      <w:r w:rsidR="00A90D3E">
        <w:rPr>
          <w:rFonts w:ascii="Times New Roman" w:hAnsi="Times New Roman" w:cs="Times New Roman"/>
          <w:sz w:val="24"/>
          <w:szCs w:val="24"/>
        </w:rPr>
        <w:t xml:space="preserve"> </w:t>
      </w:r>
      <w:r w:rsidRPr="00195EB3">
        <w:rPr>
          <w:rFonts w:ascii="Times New Roman" w:hAnsi="Times New Roman" w:cs="Times New Roman"/>
          <w:sz w:val="24"/>
          <w:szCs w:val="24"/>
        </w:rPr>
        <w:t>i zakłóceń w dostarczaniu ciepła;</w:t>
      </w:r>
    </w:p>
    <w:p w14:paraId="31D7CCEA" w14:textId="77777777" w:rsidR="00195EB3" w:rsidRPr="00195EB3" w:rsidRDefault="00195EB3" w:rsidP="00E63C04">
      <w:pPr>
        <w:spacing w:after="0" w:line="360" w:lineRule="auto"/>
        <w:ind w:left="1410" w:hanging="705"/>
        <w:jc w:val="both"/>
        <w:rPr>
          <w:rFonts w:ascii="Times New Roman" w:hAnsi="Times New Roman" w:cs="Times New Roman"/>
          <w:sz w:val="24"/>
          <w:szCs w:val="24"/>
        </w:rPr>
      </w:pPr>
      <w:r w:rsidRPr="00195EB3">
        <w:rPr>
          <w:rFonts w:ascii="Times New Roman" w:hAnsi="Times New Roman" w:cs="Times New Roman"/>
          <w:sz w:val="24"/>
          <w:szCs w:val="24"/>
        </w:rPr>
        <w:t>•</w:t>
      </w:r>
      <w:r w:rsidRPr="00195EB3">
        <w:rPr>
          <w:rFonts w:ascii="Times New Roman" w:hAnsi="Times New Roman" w:cs="Times New Roman"/>
          <w:sz w:val="24"/>
          <w:szCs w:val="24"/>
        </w:rPr>
        <w:tab/>
        <w:t>7 dni – pisemnych informacji o przewidywanym terminie usunięcia awarii, przerw i zakłóceń w dostarczaniu ciepła.</w:t>
      </w:r>
    </w:p>
    <w:p w14:paraId="3EDD0B58" w14:textId="070EEDD3" w:rsidR="00195EB3" w:rsidRPr="00195EB3" w:rsidRDefault="00195EB3" w:rsidP="00195EB3">
      <w:pPr>
        <w:spacing w:after="0" w:line="360" w:lineRule="auto"/>
        <w:jc w:val="both"/>
        <w:rPr>
          <w:rFonts w:ascii="Times New Roman" w:hAnsi="Times New Roman" w:cs="Times New Roman"/>
          <w:sz w:val="24"/>
          <w:szCs w:val="24"/>
        </w:rPr>
      </w:pPr>
      <w:r w:rsidRPr="00195EB3">
        <w:rPr>
          <w:rFonts w:ascii="Times New Roman" w:hAnsi="Times New Roman" w:cs="Times New Roman"/>
          <w:sz w:val="24"/>
          <w:szCs w:val="24"/>
        </w:rPr>
        <w:t>3.</w:t>
      </w:r>
      <w:r w:rsidR="00A90D3E">
        <w:rPr>
          <w:rFonts w:ascii="Times New Roman" w:hAnsi="Times New Roman" w:cs="Times New Roman"/>
          <w:sz w:val="24"/>
          <w:szCs w:val="24"/>
        </w:rPr>
        <w:t xml:space="preserve"> </w:t>
      </w:r>
      <w:r w:rsidRPr="00195EB3">
        <w:rPr>
          <w:rFonts w:ascii="Times New Roman" w:hAnsi="Times New Roman" w:cs="Times New Roman"/>
          <w:sz w:val="24"/>
          <w:szCs w:val="24"/>
        </w:rPr>
        <w:t xml:space="preserve">Sprzedawca na interwencje, skargi i zażalenia </w:t>
      </w:r>
      <w:r>
        <w:rPr>
          <w:rFonts w:ascii="Times New Roman" w:hAnsi="Times New Roman" w:cs="Times New Roman"/>
          <w:sz w:val="24"/>
          <w:szCs w:val="24"/>
        </w:rPr>
        <w:t xml:space="preserve">udziela, </w:t>
      </w:r>
      <w:r w:rsidRPr="00195EB3">
        <w:rPr>
          <w:rFonts w:ascii="Times New Roman" w:hAnsi="Times New Roman" w:cs="Times New Roman"/>
          <w:sz w:val="24"/>
          <w:szCs w:val="24"/>
        </w:rPr>
        <w:t>w terminie:</w:t>
      </w:r>
    </w:p>
    <w:p w14:paraId="4108FCBF" w14:textId="77777777" w:rsidR="00195EB3" w:rsidRPr="00195EB3" w:rsidRDefault="00195EB3" w:rsidP="00E63C04">
      <w:pPr>
        <w:spacing w:after="0" w:line="360" w:lineRule="auto"/>
        <w:ind w:left="1413" w:hanging="705"/>
        <w:jc w:val="both"/>
        <w:rPr>
          <w:rFonts w:ascii="Times New Roman" w:hAnsi="Times New Roman" w:cs="Times New Roman"/>
          <w:sz w:val="24"/>
          <w:szCs w:val="24"/>
        </w:rPr>
      </w:pPr>
      <w:r w:rsidRPr="00195EB3">
        <w:rPr>
          <w:rFonts w:ascii="Times New Roman" w:hAnsi="Times New Roman" w:cs="Times New Roman"/>
          <w:sz w:val="24"/>
          <w:szCs w:val="24"/>
        </w:rPr>
        <w:t>•</w:t>
      </w:r>
      <w:r w:rsidRPr="00195EB3">
        <w:rPr>
          <w:rFonts w:ascii="Times New Roman" w:hAnsi="Times New Roman" w:cs="Times New Roman"/>
          <w:sz w:val="24"/>
          <w:szCs w:val="24"/>
        </w:rPr>
        <w:tab/>
        <w:t>12 h – telefonicznych odpowiedzi lub informacji o przewidywanym terminie pisemnego wyjaśnienia;</w:t>
      </w:r>
    </w:p>
    <w:p w14:paraId="10D4F3B2" w14:textId="77777777" w:rsidR="00195EB3" w:rsidRPr="00195EB3" w:rsidRDefault="00195EB3" w:rsidP="00E63C04">
      <w:pPr>
        <w:spacing w:after="0" w:line="360" w:lineRule="auto"/>
        <w:ind w:left="1410" w:hanging="705"/>
        <w:jc w:val="both"/>
        <w:rPr>
          <w:rFonts w:ascii="Times New Roman" w:hAnsi="Times New Roman" w:cs="Times New Roman"/>
          <w:sz w:val="24"/>
          <w:szCs w:val="24"/>
        </w:rPr>
      </w:pPr>
      <w:r w:rsidRPr="00195EB3">
        <w:rPr>
          <w:rFonts w:ascii="Times New Roman" w:hAnsi="Times New Roman" w:cs="Times New Roman"/>
          <w:sz w:val="24"/>
          <w:szCs w:val="24"/>
        </w:rPr>
        <w:t>•</w:t>
      </w:r>
      <w:r w:rsidRPr="00195EB3">
        <w:rPr>
          <w:rFonts w:ascii="Times New Roman" w:hAnsi="Times New Roman" w:cs="Times New Roman"/>
          <w:sz w:val="24"/>
          <w:szCs w:val="24"/>
        </w:rPr>
        <w:tab/>
        <w:t>14 dni – pisemnych odpowiedzi niewymagających przeprowadzenia dodatkowych analiz;</w:t>
      </w:r>
    </w:p>
    <w:p w14:paraId="0DDAAF00" w14:textId="514831A9" w:rsidR="00195EB3" w:rsidRPr="00195EB3" w:rsidRDefault="00195EB3" w:rsidP="00E63C04">
      <w:pPr>
        <w:spacing w:after="0" w:line="360" w:lineRule="auto"/>
        <w:ind w:left="1410" w:hanging="705"/>
        <w:jc w:val="both"/>
        <w:rPr>
          <w:rFonts w:ascii="Times New Roman" w:hAnsi="Times New Roman" w:cs="Times New Roman"/>
          <w:sz w:val="24"/>
          <w:szCs w:val="24"/>
        </w:rPr>
      </w:pPr>
      <w:r w:rsidRPr="00195EB3">
        <w:rPr>
          <w:rFonts w:ascii="Times New Roman" w:hAnsi="Times New Roman" w:cs="Times New Roman"/>
          <w:sz w:val="24"/>
          <w:szCs w:val="24"/>
        </w:rPr>
        <w:t>•</w:t>
      </w:r>
      <w:r w:rsidRPr="00195EB3">
        <w:rPr>
          <w:rFonts w:ascii="Times New Roman" w:hAnsi="Times New Roman" w:cs="Times New Roman"/>
          <w:sz w:val="24"/>
          <w:szCs w:val="24"/>
        </w:rPr>
        <w:tab/>
        <w:t xml:space="preserve">30 dni – pisemnych odpowiedzi na interwencje wymagające przeprowadzenia postępowania wyjaśniającego. </w:t>
      </w:r>
    </w:p>
    <w:p w14:paraId="1978564A" w14:textId="77777777" w:rsidR="00195EB3" w:rsidRPr="00195EB3" w:rsidRDefault="00195EB3" w:rsidP="00195EB3">
      <w:pPr>
        <w:spacing w:after="0" w:line="360" w:lineRule="auto"/>
        <w:jc w:val="both"/>
        <w:rPr>
          <w:rFonts w:ascii="Times New Roman" w:hAnsi="Times New Roman" w:cs="Times New Roman"/>
          <w:sz w:val="24"/>
          <w:szCs w:val="24"/>
        </w:rPr>
      </w:pPr>
    </w:p>
    <w:p w14:paraId="38930CB5" w14:textId="77777777" w:rsidR="00195EB3" w:rsidRPr="00A90D3E" w:rsidRDefault="00195EB3" w:rsidP="005E5616">
      <w:pPr>
        <w:spacing w:after="0" w:line="360" w:lineRule="auto"/>
        <w:jc w:val="center"/>
        <w:rPr>
          <w:rFonts w:ascii="Times New Roman" w:hAnsi="Times New Roman" w:cs="Times New Roman"/>
          <w:b/>
          <w:bCs/>
          <w:sz w:val="24"/>
          <w:szCs w:val="24"/>
        </w:rPr>
      </w:pPr>
      <w:r w:rsidRPr="00A90D3E">
        <w:rPr>
          <w:rFonts w:ascii="Times New Roman" w:hAnsi="Times New Roman" w:cs="Times New Roman"/>
          <w:b/>
          <w:bCs/>
          <w:sz w:val="24"/>
          <w:szCs w:val="24"/>
        </w:rPr>
        <w:t>§ 9</w:t>
      </w:r>
    </w:p>
    <w:p w14:paraId="7C5B3B97" w14:textId="77777777" w:rsidR="00195EB3" w:rsidRPr="00A90D3E" w:rsidRDefault="00195EB3" w:rsidP="005E5616">
      <w:pPr>
        <w:spacing w:after="0" w:line="360" w:lineRule="auto"/>
        <w:jc w:val="center"/>
        <w:rPr>
          <w:rFonts w:ascii="Times New Roman" w:hAnsi="Times New Roman" w:cs="Times New Roman"/>
          <w:b/>
          <w:bCs/>
          <w:sz w:val="24"/>
          <w:szCs w:val="24"/>
        </w:rPr>
      </w:pPr>
      <w:r w:rsidRPr="00A90D3E">
        <w:rPr>
          <w:rFonts w:ascii="Times New Roman" w:hAnsi="Times New Roman" w:cs="Times New Roman"/>
          <w:b/>
          <w:bCs/>
          <w:sz w:val="24"/>
          <w:szCs w:val="24"/>
        </w:rPr>
        <w:t>STANDARDY JAKOŚCIOWE OBSŁUGI ODBIORCÓW</w:t>
      </w:r>
    </w:p>
    <w:p w14:paraId="530A06C4" w14:textId="1B5128F7" w:rsidR="00195EB3" w:rsidRPr="00195EB3" w:rsidRDefault="00195EB3" w:rsidP="00195EB3">
      <w:pPr>
        <w:spacing w:after="0" w:line="360" w:lineRule="auto"/>
        <w:jc w:val="both"/>
        <w:rPr>
          <w:rFonts w:ascii="Times New Roman" w:hAnsi="Times New Roman" w:cs="Times New Roman"/>
          <w:sz w:val="24"/>
          <w:szCs w:val="24"/>
        </w:rPr>
      </w:pPr>
      <w:r w:rsidRPr="00195EB3">
        <w:rPr>
          <w:rFonts w:ascii="Times New Roman" w:hAnsi="Times New Roman" w:cs="Times New Roman"/>
          <w:sz w:val="24"/>
          <w:szCs w:val="24"/>
        </w:rPr>
        <w:t>Dostawca zapewnia standardy jakościowe obsługi odbiorców zgodnie z rozporządzeni</w:t>
      </w:r>
      <w:r w:rsidR="00A90D3E">
        <w:rPr>
          <w:rFonts w:ascii="Times New Roman" w:hAnsi="Times New Roman" w:cs="Times New Roman"/>
          <w:sz w:val="24"/>
          <w:szCs w:val="24"/>
        </w:rPr>
        <w:t>em</w:t>
      </w:r>
      <w:r w:rsidRPr="00195EB3">
        <w:rPr>
          <w:rFonts w:ascii="Times New Roman" w:hAnsi="Times New Roman" w:cs="Times New Roman"/>
          <w:sz w:val="24"/>
          <w:szCs w:val="24"/>
        </w:rPr>
        <w:t xml:space="preserve"> </w:t>
      </w:r>
      <w:r w:rsidR="005E5616">
        <w:rPr>
          <w:rFonts w:ascii="Times New Roman" w:hAnsi="Times New Roman" w:cs="Times New Roman"/>
          <w:sz w:val="24"/>
          <w:szCs w:val="24"/>
        </w:rPr>
        <w:t>taryfow</w:t>
      </w:r>
      <w:r w:rsidR="00A90D3E">
        <w:rPr>
          <w:rFonts w:ascii="Times New Roman" w:hAnsi="Times New Roman" w:cs="Times New Roman"/>
          <w:sz w:val="24"/>
          <w:szCs w:val="24"/>
        </w:rPr>
        <w:t>ym</w:t>
      </w:r>
      <w:r w:rsidRPr="00195EB3">
        <w:rPr>
          <w:rFonts w:ascii="Times New Roman" w:hAnsi="Times New Roman" w:cs="Times New Roman"/>
          <w:sz w:val="24"/>
          <w:szCs w:val="24"/>
        </w:rPr>
        <w:t xml:space="preserve">, w szczególności w </w:t>
      </w:r>
      <w:r w:rsidR="00A90D3E">
        <w:rPr>
          <w:rFonts w:ascii="Times New Roman" w:hAnsi="Times New Roman" w:cs="Times New Roman"/>
          <w:sz w:val="24"/>
          <w:szCs w:val="24"/>
        </w:rPr>
        <w:t xml:space="preserve">następującym </w:t>
      </w:r>
      <w:r w:rsidRPr="00195EB3">
        <w:rPr>
          <w:rFonts w:ascii="Times New Roman" w:hAnsi="Times New Roman" w:cs="Times New Roman"/>
          <w:sz w:val="24"/>
          <w:szCs w:val="24"/>
        </w:rPr>
        <w:t>zakresie:</w:t>
      </w:r>
    </w:p>
    <w:p w14:paraId="42B2713C" w14:textId="2177CA35" w:rsidR="00195EB3" w:rsidRPr="00A90D3E" w:rsidRDefault="00195EB3" w:rsidP="00A90D3E">
      <w:pPr>
        <w:pStyle w:val="Akapitzlist"/>
        <w:numPr>
          <w:ilvl w:val="0"/>
          <w:numId w:val="16"/>
        </w:numPr>
        <w:spacing w:after="0" w:line="360" w:lineRule="auto"/>
        <w:jc w:val="both"/>
        <w:rPr>
          <w:rFonts w:ascii="Times New Roman" w:hAnsi="Times New Roman" w:cs="Times New Roman"/>
          <w:sz w:val="24"/>
          <w:szCs w:val="24"/>
        </w:rPr>
      </w:pPr>
      <w:r w:rsidRPr="00A90D3E">
        <w:rPr>
          <w:rFonts w:ascii="Times New Roman" w:hAnsi="Times New Roman" w:cs="Times New Roman"/>
          <w:sz w:val="24"/>
          <w:szCs w:val="24"/>
        </w:rPr>
        <w:t>Parametry nośnika ciepła:</w:t>
      </w:r>
    </w:p>
    <w:p w14:paraId="52AED114" w14:textId="77777777" w:rsidR="00195EB3" w:rsidRPr="00195EB3" w:rsidRDefault="00195EB3" w:rsidP="00E63C04">
      <w:pPr>
        <w:spacing w:after="0" w:line="360" w:lineRule="auto"/>
        <w:ind w:left="705"/>
        <w:jc w:val="both"/>
        <w:rPr>
          <w:rFonts w:ascii="Times New Roman" w:hAnsi="Times New Roman" w:cs="Times New Roman"/>
          <w:sz w:val="24"/>
          <w:szCs w:val="24"/>
        </w:rPr>
      </w:pPr>
      <w:r w:rsidRPr="00195EB3">
        <w:rPr>
          <w:rFonts w:ascii="Times New Roman" w:hAnsi="Times New Roman" w:cs="Times New Roman"/>
          <w:sz w:val="24"/>
          <w:szCs w:val="24"/>
        </w:rPr>
        <w:t>•</w:t>
      </w:r>
      <w:r w:rsidRPr="00195EB3">
        <w:rPr>
          <w:rFonts w:ascii="Times New Roman" w:hAnsi="Times New Roman" w:cs="Times New Roman"/>
          <w:sz w:val="24"/>
          <w:szCs w:val="24"/>
        </w:rPr>
        <w:tab/>
        <w:t>odchylenia przepływu wody sieciowej nie mogą być większe niż 5%;</w:t>
      </w:r>
    </w:p>
    <w:p w14:paraId="1797D4A5" w14:textId="7EB8099A" w:rsidR="00195EB3" w:rsidRPr="00195EB3" w:rsidRDefault="00195EB3" w:rsidP="00E63C04">
      <w:pPr>
        <w:spacing w:after="0" w:line="360" w:lineRule="auto"/>
        <w:ind w:left="1410" w:hanging="705"/>
        <w:jc w:val="both"/>
        <w:rPr>
          <w:rFonts w:ascii="Times New Roman" w:hAnsi="Times New Roman" w:cs="Times New Roman"/>
          <w:sz w:val="24"/>
          <w:szCs w:val="24"/>
        </w:rPr>
      </w:pPr>
      <w:r w:rsidRPr="00195EB3">
        <w:rPr>
          <w:rFonts w:ascii="Times New Roman" w:hAnsi="Times New Roman" w:cs="Times New Roman"/>
          <w:sz w:val="24"/>
          <w:szCs w:val="24"/>
        </w:rPr>
        <w:t>•</w:t>
      </w:r>
      <w:r w:rsidRPr="00195EB3">
        <w:rPr>
          <w:rFonts w:ascii="Times New Roman" w:hAnsi="Times New Roman" w:cs="Times New Roman"/>
          <w:sz w:val="24"/>
          <w:szCs w:val="24"/>
        </w:rPr>
        <w:tab/>
        <w:t>odchylenie średnio dobowej temperatury wody sieciowej dostarczanej do sieci</w:t>
      </w:r>
      <w:r w:rsidR="005E5616">
        <w:rPr>
          <w:rFonts w:ascii="Times New Roman" w:hAnsi="Times New Roman" w:cs="Times New Roman"/>
          <w:sz w:val="24"/>
          <w:szCs w:val="24"/>
        </w:rPr>
        <w:br/>
      </w:r>
      <w:r w:rsidRPr="00195EB3">
        <w:rPr>
          <w:rFonts w:ascii="Times New Roman" w:hAnsi="Times New Roman" w:cs="Times New Roman"/>
          <w:sz w:val="24"/>
          <w:szCs w:val="24"/>
        </w:rPr>
        <w:t>i zwracanej do źródła nie powinno być większe niż 5°C w stosunku do tabeli regulacyjn</w:t>
      </w:r>
      <w:r w:rsidR="005E5616">
        <w:rPr>
          <w:rFonts w:ascii="Times New Roman" w:hAnsi="Times New Roman" w:cs="Times New Roman"/>
          <w:sz w:val="24"/>
          <w:szCs w:val="24"/>
        </w:rPr>
        <w:t>ej</w:t>
      </w:r>
      <w:r w:rsidRPr="00195EB3">
        <w:rPr>
          <w:rFonts w:ascii="Times New Roman" w:hAnsi="Times New Roman" w:cs="Times New Roman"/>
          <w:sz w:val="24"/>
          <w:szCs w:val="24"/>
        </w:rPr>
        <w:t>.</w:t>
      </w:r>
    </w:p>
    <w:p w14:paraId="4FC245DC" w14:textId="235357D3" w:rsidR="00195EB3" w:rsidRPr="0094344E" w:rsidRDefault="00195EB3" w:rsidP="0094344E">
      <w:pPr>
        <w:pStyle w:val="Akapitzlist"/>
        <w:numPr>
          <w:ilvl w:val="0"/>
          <w:numId w:val="16"/>
        </w:numPr>
        <w:spacing w:after="0" w:line="360" w:lineRule="auto"/>
        <w:jc w:val="both"/>
        <w:rPr>
          <w:rFonts w:ascii="Times New Roman" w:hAnsi="Times New Roman" w:cs="Times New Roman"/>
          <w:sz w:val="24"/>
          <w:szCs w:val="24"/>
        </w:rPr>
      </w:pPr>
      <w:r w:rsidRPr="00A90D3E">
        <w:rPr>
          <w:rFonts w:ascii="Times New Roman" w:hAnsi="Times New Roman" w:cs="Times New Roman"/>
          <w:sz w:val="24"/>
          <w:szCs w:val="24"/>
        </w:rPr>
        <w:t>R</w:t>
      </w:r>
      <w:r w:rsidRPr="0094344E">
        <w:rPr>
          <w:rFonts w:ascii="Times New Roman" w:hAnsi="Times New Roman" w:cs="Times New Roman"/>
          <w:sz w:val="24"/>
          <w:szCs w:val="24"/>
        </w:rPr>
        <w:t>ozpoczęcie i przerwanie dostarczania ciepła w celu ogrzewania i wentylacji nie powinno nastąpić później niż:</w:t>
      </w:r>
    </w:p>
    <w:p w14:paraId="6AFEF976" w14:textId="08D35953" w:rsidR="00195EB3" w:rsidRPr="00195EB3" w:rsidRDefault="00A90D3E" w:rsidP="00E63C04">
      <w:pPr>
        <w:spacing w:after="0" w:line="360" w:lineRule="auto"/>
        <w:ind w:left="1413"/>
        <w:jc w:val="both"/>
        <w:rPr>
          <w:rFonts w:ascii="Times New Roman" w:hAnsi="Times New Roman" w:cs="Times New Roman"/>
          <w:sz w:val="24"/>
          <w:szCs w:val="24"/>
        </w:rPr>
      </w:pPr>
      <w:r>
        <w:rPr>
          <w:rFonts w:ascii="Times New Roman" w:hAnsi="Times New Roman" w:cs="Times New Roman"/>
          <w:sz w:val="24"/>
          <w:szCs w:val="24"/>
        </w:rPr>
        <w:t xml:space="preserve">- </w:t>
      </w:r>
      <w:r w:rsidR="00195EB3" w:rsidRPr="00195EB3">
        <w:rPr>
          <w:rFonts w:ascii="Times New Roman" w:hAnsi="Times New Roman" w:cs="Times New Roman"/>
          <w:sz w:val="24"/>
          <w:szCs w:val="24"/>
        </w:rPr>
        <w:t>na wniosek złożony w dniu roboczym w godz. 7.00 – 10.00 - w tym dniu;</w:t>
      </w:r>
    </w:p>
    <w:p w14:paraId="52B51D53" w14:textId="4D4EEC33" w:rsidR="00195EB3" w:rsidRPr="00195EB3" w:rsidRDefault="00A90D3E" w:rsidP="00E63C04">
      <w:pPr>
        <w:spacing w:after="0" w:line="360" w:lineRule="auto"/>
        <w:ind w:left="1413"/>
        <w:jc w:val="both"/>
        <w:rPr>
          <w:rFonts w:ascii="Times New Roman" w:hAnsi="Times New Roman" w:cs="Times New Roman"/>
          <w:sz w:val="24"/>
          <w:szCs w:val="24"/>
        </w:rPr>
      </w:pPr>
      <w:r>
        <w:rPr>
          <w:rFonts w:ascii="Times New Roman" w:hAnsi="Times New Roman" w:cs="Times New Roman"/>
          <w:sz w:val="24"/>
          <w:szCs w:val="24"/>
        </w:rPr>
        <w:t xml:space="preserve">- </w:t>
      </w:r>
      <w:r w:rsidR="00195EB3" w:rsidRPr="00195EB3">
        <w:rPr>
          <w:rFonts w:ascii="Times New Roman" w:hAnsi="Times New Roman" w:cs="Times New Roman"/>
          <w:sz w:val="24"/>
          <w:szCs w:val="24"/>
        </w:rPr>
        <w:t xml:space="preserve">na wniosek złożony w dniu roboczym </w:t>
      </w:r>
      <w:r w:rsidR="005E5616">
        <w:rPr>
          <w:rFonts w:ascii="Times New Roman" w:hAnsi="Times New Roman" w:cs="Times New Roman"/>
          <w:sz w:val="24"/>
          <w:szCs w:val="24"/>
        </w:rPr>
        <w:t xml:space="preserve">w </w:t>
      </w:r>
      <w:r w:rsidR="00195EB3" w:rsidRPr="00195EB3">
        <w:rPr>
          <w:rFonts w:ascii="Times New Roman" w:hAnsi="Times New Roman" w:cs="Times New Roman"/>
          <w:sz w:val="24"/>
          <w:szCs w:val="24"/>
        </w:rPr>
        <w:t xml:space="preserve">godz. </w:t>
      </w:r>
      <w:r w:rsidR="005E5616">
        <w:rPr>
          <w:rFonts w:ascii="Times New Roman" w:hAnsi="Times New Roman" w:cs="Times New Roman"/>
          <w:sz w:val="24"/>
          <w:szCs w:val="24"/>
        </w:rPr>
        <w:t xml:space="preserve">10.00 – </w:t>
      </w:r>
      <w:r w:rsidR="00195EB3" w:rsidRPr="00195EB3">
        <w:rPr>
          <w:rFonts w:ascii="Times New Roman" w:hAnsi="Times New Roman" w:cs="Times New Roman"/>
          <w:sz w:val="24"/>
          <w:szCs w:val="24"/>
        </w:rPr>
        <w:t>1</w:t>
      </w:r>
      <w:r>
        <w:rPr>
          <w:rFonts w:ascii="Times New Roman" w:hAnsi="Times New Roman" w:cs="Times New Roman"/>
          <w:sz w:val="24"/>
          <w:szCs w:val="24"/>
        </w:rPr>
        <w:t>5</w:t>
      </w:r>
      <w:r w:rsidR="00195EB3" w:rsidRPr="00195EB3">
        <w:rPr>
          <w:rFonts w:ascii="Times New Roman" w:hAnsi="Times New Roman" w:cs="Times New Roman"/>
          <w:sz w:val="24"/>
          <w:szCs w:val="24"/>
        </w:rPr>
        <w:t>.00 – w następnym dniu</w:t>
      </w:r>
      <w:r w:rsidR="0094344E">
        <w:rPr>
          <w:rFonts w:ascii="Times New Roman" w:hAnsi="Times New Roman" w:cs="Times New Roman"/>
          <w:sz w:val="24"/>
          <w:szCs w:val="24"/>
        </w:rPr>
        <w:t xml:space="preserve"> roboczym</w:t>
      </w:r>
      <w:r w:rsidR="00195EB3" w:rsidRPr="00195EB3">
        <w:rPr>
          <w:rFonts w:ascii="Times New Roman" w:hAnsi="Times New Roman" w:cs="Times New Roman"/>
          <w:sz w:val="24"/>
          <w:szCs w:val="24"/>
        </w:rPr>
        <w:t>;</w:t>
      </w:r>
    </w:p>
    <w:p w14:paraId="0932E3EE" w14:textId="7682DF86" w:rsidR="00195EB3" w:rsidRPr="00195EB3" w:rsidRDefault="00A90D3E" w:rsidP="00E63C04">
      <w:pPr>
        <w:spacing w:after="0" w:line="360" w:lineRule="auto"/>
        <w:ind w:left="141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95EB3" w:rsidRPr="00195EB3">
        <w:rPr>
          <w:rFonts w:ascii="Times New Roman" w:hAnsi="Times New Roman" w:cs="Times New Roman"/>
          <w:sz w:val="24"/>
          <w:szCs w:val="24"/>
        </w:rPr>
        <w:t xml:space="preserve">na wniosek złożony w dniu </w:t>
      </w:r>
      <w:r>
        <w:rPr>
          <w:rFonts w:ascii="Times New Roman" w:hAnsi="Times New Roman" w:cs="Times New Roman"/>
          <w:sz w:val="24"/>
          <w:szCs w:val="24"/>
        </w:rPr>
        <w:t xml:space="preserve">roboczym po godz. 15:00 lub w dniu </w:t>
      </w:r>
      <w:r w:rsidR="00195EB3" w:rsidRPr="00195EB3">
        <w:rPr>
          <w:rFonts w:ascii="Times New Roman" w:hAnsi="Times New Roman" w:cs="Times New Roman"/>
          <w:sz w:val="24"/>
          <w:szCs w:val="24"/>
        </w:rPr>
        <w:t>wolnym od pracy – w najbliższym dniu roboczym.</w:t>
      </w:r>
    </w:p>
    <w:p w14:paraId="005ECEB9" w14:textId="1DD38E58" w:rsidR="00195EB3" w:rsidRPr="00A90D3E" w:rsidRDefault="00195EB3" w:rsidP="00A90D3E">
      <w:pPr>
        <w:pStyle w:val="Akapitzlist"/>
        <w:numPr>
          <w:ilvl w:val="0"/>
          <w:numId w:val="16"/>
        </w:numPr>
        <w:spacing w:after="0" w:line="360" w:lineRule="auto"/>
        <w:jc w:val="both"/>
        <w:rPr>
          <w:rFonts w:ascii="Times New Roman" w:hAnsi="Times New Roman" w:cs="Times New Roman"/>
          <w:sz w:val="24"/>
          <w:szCs w:val="24"/>
        </w:rPr>
      </w:pPr>
      <w:r w:rsidRPr="00A90D3E">
        <w:rPr>
          <w:rFonts w:ascii="Times New Roman" w:hAnsi="Times New Roman" w:cs="Times New Roman"/>
          <w:sz w:val="24"/>
          <w:szCs w:val="24"/>
        </w:rPr>
        <w:t xml:space="preserve">Wnioski dotyczące rozpoczęcia i przerwania </w:t>
      </w:r>
      <w:r w:rsidR="005E5616" w:rsidRPr="00A90D3E">
        <w:rPr>
          <w:rFonts w:ascii="Times New Roman" w:hAnsi="Times New Roman" w:cs="Times New Roman"/>
          <w:sz w:val="24"/>
          <w:szCs w:val="24"/>
        </w:rPr>
        <w:t xml:space="preserve">dostaw czynnika grzewczego </w:t>
      </w:r>
      <w:r w:rsidRPr="00A90D3E">
        <w:rPr>
          <w:rFonts w:ascii="Times New Roman" w:hAnsi="Times New Roman" w:cs="Times New Roman"/>
          <w:sz w:val="24"/>
          <w:szCs w:val="24"/>
        </w:rPr>
        <w:t>w formie telefonicznej</w:t>
      </w:r>
      <w:r w:rsidR="005E5616" w:rsidRPr="00A90D3E">
        <w:rPr>
          <w:rFonts w:ascii="Times New Roman" w:hAnsi="Times New Roman" w:cs="Times New Roman"/>
          <w:sz w:val="24"/>
          <w:szCs w:val="24"/>
        </w:rPr>
        <w:t xml:space="preserve"> </w:t>
      </w:r>
      <w:r w:rsidRPr="00A90D3E">
        <w:rPr>
          <w:rFonts w:ascii="Times New Roman" w:hAnsi="Times New Roman" w:cs="Times New Roman"/>
          <w:sz w:val="24"/>
          <w:szCs w:val="24"/>
        </w:rPr>
        <w:t xml:space="preserve">lub pisemnej należy kierować do </w:t>
      </w:r>
      <w:r w:rsidR="005E5616" w:rsidRPr="00A90D3E">
        <w:rPr>
          <w:rFonts w:ascii="Times New Roman" w:hAnsi="Times New Roman" w:cs="Times New Roman"/>
          <w:sz w:val="24"/>
          <w:szCs w:val="24"/>
        </w:rPr>
        <w:t>Sekretariatu</w:t>
      </w:r>
      <w:r w:rsidRPr="00A90D3E">
        <w:rPr>
          <w:rFonts w:ascii="Times New Roman" w:hAnsi="Times New Roman" w:cs="Times New Roman"/>
          <w:sz w:val="24"/>
          <w:szCs w:val="24"/>
        </w:rPr>
        <w:t xml:space="preserve"> Ciepłowni,</w:t>
      </w:r>
      <w:r w:rsidR="005E5616" w:rsidRPr="00A90D3E">
        <w:rPr>
          <w:rFonts w:ascii="Times New Roman" w:hAnsi="Times New Roman" w:cs="Times New Roman"/>
          <w:sz w:val="24"/>
          <w:szCs w:val="24"/>
        </w:rPr>
        <w:br/>
      </w:r>
      <w:r w:rsidRPr="00A90D3E">
        <w:rPr>
          <w:rFonts w:ascii="Times New Roman" w:hAnsi="Times New Roman" w:cs="Times New Roman"/>
          <w:sz w:val="24"/>
          <w:szCs w:val="24"/>
        </w:rPr>
        <w:t xml:space="preserve">tel. (24) 275 </w:t>
      </w:r>
      <w:r w:rsidR="005E5616" w:rsidRPr="00A90D3E">
        <w:rPr>
          <w:rFonts w:ascii="Times New Roman" w:hAnsi="Times New Roman" w:cs="Times New Roman"/>
          <w:sz w:val="24"/>
          <w:szCs w:val="24"/>
        </w:rPr>
        <w:t>22 47</w:t>
      </w:r>
      <w:r w:rsidR="00A90D3E">
        <w:rPr>
          <w:rFonts w:ascii="Times New Roman" w:hAnsi="Times New Roman" w:cs="Times New Roman"/>
          <w:sz w:val="24"/>
          <w:szCs w:val="24"/>
        </w:rPr>
        <w:t xml:space="preserve"> lub na adres e-mail: </w:t>
      </w:r>
      <w:hyperlink r:id="rId8" w:history="1">
        <w:r w:rsidR="00A90D3E" w:rsidRPr="007003BD">
          <w:rPr>
            <w:rStyle w:val="Hipercze"/>
            <w:rFonts w:ascii="Times New Roman" w:hAnsi="Times New Roman" w:cs="Times New Roman"/>
            <w:sz w:val="24"/>
            <w:szCs w:val="24"/>
          </w:rPr>
          <w:t>sekretariat@cieplownia-sierpc.pl</w:t>
        </w:r>
      </w:hyperlink>
      <w:r w:rsidR="00A90D3E">
        <w:rPr>
          <w:rFonts w:ascii="Times New Roman" w:hAnsi="Times New Roman" w:cs="Times New Roman"/>
          <w:sz w:val="24"/>
          <w:szCs w:val="24"/>
        </w:rPr>
        <w:t xml:space="preserve">. </w:t>
      </w:r>
    </w:p>
    <w:p w14:paraId="1E74F1D9" w14:textId="51D64655" w:rsidR="00195EB3" w:rsidRPr="005E5616" w:rsidRDefault="00195EB3" w:rsidP="00A90D3E">
      <w:pPr>
        <w:pStyle w:val="Akapitzlist"/>
        <w:numPr>
          <w:ilvl w:val="0"/>
          <w:numId w:val="16"/>
        </w:numPr>
        <w:spacing w:after="0" w:line="360" w:lineRule="auto"/>
        <w:jc w:val="both"/>
        <w:rPr>
          <w:rFonts w:ascii="Times New Roman" w:hAnsi="Times New Roman" w:cs="Times New Roman"/>
          <w:sz w:val="24"/>
          <w:szCs w:val="24"/>
        </w:rPr>
      </w:pPr>
      <w:r w:rsidRPr="005E5616">
        <w:rPr>
          <w:rFonts w:ascii="Times New Roman" w:hAnsi="Times New Roman" w:cs="Times New Roman"/>
          <w:sz w:val="24"/>
          <w:szCs w:val="24"/>
        </w:rPr>
        <w:t>Pierwsze uruchomienie i przerwanie ogrzewania w sezonie grzewczym jest bezpłatne. Za każde dodatkowe zlecenie dotyczące rozpoczęcia i</w:t>
      </w:r>
      <w:r w:rsidR="005E5616">
        <w:rPr>
          <w:rFonts w:ascii="Times New Roman" w:hAnsi="Times New Roman" w:cs="Times New Roman"/>
          <w:sz w:val="24"/>
          <w:szCs w:val="24"/>
        </w:rPr>
        <w:t xml:space="preserve"> </w:t>
      </w:r>
      <w:r w:rsidRPr="005E5616">
        <w:rPr>
          <w:rFonts w:ascii="Times New Roman" w:hAnsi="Times New Roman" w:cs="Times New Roman"/>
          <w:sz w:val="24"/>
          <w:szCs w:val="24"/>
        </w:rPr>
        <w:t>przerwania ogrzewania Sprzedawca pobiera opłatę w wysokości 50,00 zł (netto).</w:t>
      </w:r>
    </w:p>
    <w:p w14:paraId="076ECA42" w14:textId="6BD57819" w:rsidR="00195EB3" w:rsidRPr="00A90D3E" w:rsidRDefault="00195EB3" w:rsidP="00A90D3E">
      <w:pPr>
        <w:pStyle w:val="Akapitzlist"/>
        <w:numPr>
          <w:ilvl w:val="0"/>
          <w:numId w:val="16"/>
        </w:numPr>
        <w:spacing w:after="0" w:line="360" w:lineRule="auto"/>
        <w:jc w:val="both"/>
        <w:rPr>
          <w:rFonts w:ascii="Times New Roman" w:hAnsi="Times New Roman" w:cs="Times New Roman"/>
          <w:sz w:val="24"/>
          <w:szCs w:val="24"/>
        </w:rPr>
      </w:pPr>
      <w:r w:rsidRPr="00A90D3E">
        <w:rPr>
          <w:rFonts w:ascii="Times New Roman" w:hAnsi="Times New Roman" w:cs="Times New Roman"/>
          <w:sz w:val="24"/>
          <w:szCs w:val="24"/>
        </w:rPr>
        <w:t xml:space="preserve">Planowane przerwy w okresie letnim nie mogą przekroczyć 14 dni, a Odbiorca musi być powiadomiony z co najmniej 5-dniowym wyprzedzeniem. </w:t>
      </w:r>
    </w:p>
    <w:p w14:paraId="4051F0D6" w14:textId="29B5D507" w:rsidR="00195EB3" w:rsidRPr="00A90D3E" w:rsidRDefault="00195EB3" w:rsidP="00A90D3E">
      <w:pPr>
        <w:pStyle w:val="Akapitzlist"/>
        <w:numPr>
          <w:ilvl w:val="0"/>
          <w:numId w:val="16"/>
        </w:numPr>
        <w:spacing w:after="0" w:line="360" w:lineRule="auto"/>
        <w:jc w:val="both"/>
        <w:rPr>
          <w:rFonts w:ascii="Times New Roman" w:hAnsi="Times New Roman" w:cs="Times New Roman"/>
          <w:sz w:val="24"/>
          <w:szCs w:val="24"/>
        </w:rPr>
      </w:pPr>
      <w:r w:rsidRPr="00A90D3E">
        <w:rPr>
          <w:rFonts w:ascii="Times New Roman" w:hAnsi="Times New Roman" w:cs="Times New Roman"/>
          <w:sz w:val="24"/>
          <w:szCs w:val="24"/>
        </w:rPr>
        <w:t xml:space="preserve">Wstrzymanie dostarczania ciepła może nastąpić natychmiast w przypadku pobierania ciepła bez zawarcia umowy sprzedaży ciepła. </w:t>
      </w:r>
    </w:p>
    <w:p w14:paraId="7F181839" w14:textId="692F9B0C" w:rsidR="00E63C04" w:rsidRDefault="00195EB3" w:rsidP="00195EB3">
      <w:pPr>
        <w:pStyle w:val="Akapitzlist"/>
        <w:numPr>
          <w:ilvl w:val="0"/>
          <w:numId w:val="16"/>
        </w:numPr>
        <w:spacing w:after="0" w:line="360" w:lineRule="auto"/>
        <w:jc w:val="both"/>
        <w:rPr>
          <w:rFonts w:ascii="Times New Roman" w:hAnsi="Times New Roman" w:cs="Times New Roman"/>
          <w:sz w:val="24"/>
          <w:szCs w:val="24"/>
        </w:rPr>
      </w:pPr>
      <w:r w:rsidRPr="00A90D3E">
        <w:rPr>
          <w:rFonts w:ascii="Times New Roman" w:hAnsi="Times New Roman" w:cs="Times New Roman"/>
          <w:sz w:val="24"/>
          <w:szCs w:val="24"/>
        </w:rPr>
        <w:t>Przerwanie dostarczania ciepła odbywa się na zasadach określonych w art. 6</w:t>
      </w:r>
      <w:r w:rsidR="001630F1" w:rsidRPr="00A90D3E">
        <w:rPr>
          <w:rFonts w:ascii="Times New Roman" w:hAnsi="Times New Roman" w:cs="Times New Roman"/>
          <w:sz w:val="24"/>
          <w:szCs w:val="24"/>
        </w:rPr>
        <w:t xml:space="preserve">b </w:t>
      </w:r>
      <w:r w:rsidR="00A90D3E">
        <w:rPr>
          <w:rFonts w:ascii="Times New Roman" w:hAnsi="Times New Roman" w:cs="Times New Roman"/>
          <w:sz w:val="24"/>
          <w:szCs w:val="24"/>
        </w:rPr>
        <w:t>U</w:t>
      </w:r>
      <w:r w:rsidRPr="00A90D3E">
        <w:rPr>
          <w:rFonts w:ascii="Times New Roman" w:hAnsi="Times New Roman" w:cs="Times New Roman"/>
          <w:sz w:val="24"/>
          <w:szCs w:val="24"/>
        </w:rPr>
        <w:t>stawy Praw</w:t>
      </w:r>
      <w:r w:rsidR="00A90D3E">
        <w:rPr>
          <w:rFonts w:ascii="Times New Roman" w:hAnsi="Times New Roman" w:cs="Times New Roman"/>
          <w:sz w:val="24"/>
          <w:szCs w:val="24"/>
        </w:rPr>
        <w:t>o</w:t>
      </w:r>
      <w:r w:rsidRPr="00A90D3E">
        <w:rPr>
          <w:rFonts w:ascii="Times New Roman" w:hAnsi="Times New Roman" w:cs="Times New Roman"/>
          <w:sz w:val="24"/>
          <w:szCs w:val="24"/>
        </w:rPr>
        <w:t xml:space="preserve"> energetyczn</w:t>
      </w:r>
      <w:r w:rsidR="00A90D3E">
        <w:rPr>
          <w:rFonts w:ascii="Times New Roman" w:hAnsi="Times New Roman" w:cs="Times New Roman"/>
          <w:sz w:val="24"/>
          <w:szCs w:val="24"/>
        </w:rPr>
        <w:t>e.</w:t>
      </w:r>
      <w:r w:rsidRPr="00A90D3E">
        <w:rPr>
          <w:rFonts w:ascii="Times New Roman" w:hAnsi="Times New Roman" w:cs="Times New Roman"/>
          <w:sz w:val="24"/>
          <w:szCs w:val="24"/>
        </w:rPr>
        <w:t xml:space="preserve"> </w:t>
      </w:r>
    </w:p>
    <w:p w14:paraId="625C00CF" w14:textId="77777777" w:rsidR="00A90D3E" w:rsidRPr="00A90D3E" w:rsidRDefault="00A90D3E" w:rsidP="00A90D3E">
      <w:pPr>
        <w:pStyle w:val="Akapitzlist"/>
        <w:spacing w:after="0" w:line="360" w:lineRule="auto"/>
        <w:jc w:val="both"/>
        <w:rPr>
          <w:rFonts w:ascii="Times New Roman" w:hAnsi="Times New Roman" w:cs="Times New Roman"/>
          <w:b/>
          <w:bCs/>
          <w:sz w:val="24"/>
          <w:szCs w:val="24"/>
        </w:rPr>
      </w:pPr>
    </w:p>
    <w:p w14:paraId="4DF1B584" w14:textId="77777777" w:rsidR="00195EB3" w:rsidRPr="00A90D3E" w:rsidRDefault="00195EB3" w:rsidP="001630F1">
      <w:pPr>
        <w:spacing w:after="0" w:line="360" w:lineRule="auto"/>
        <w:jc w:val="center"/>
        <w:rPr>
          <w:rFonts w:ascii="Times New Roman" w:hAnsi="Times New Roman" w:cs="Times New Roman"/>
          <w:b/>
          <w:bCs/>
          <w:sz w:val="24"/>
          <w:szCs w:val="24"/>
        </w:rPr>
      </w:pPr>
      <w:r w:rsidRPr="00A90D3E">
        <w:rPr>
          <w:rFonts w:ascii="Times New Roman" w:hAnsi="Times New Roman" w:cs="Times New Roman"/>
          <w:b/>
          <w:bCs/>
          <w:sz w:val="24"/>
          <w:szCs w:val="24"/>
        </w:rPr>
        <w:t>§ 10</w:t>
      </w:r>
    </w:p>
    <w:p w14:paraId="4CCD77D9" w14:textId="77777777" w:rsidR="00195EB3" w:rsidRPr="00A90D3E" w:rsidRDefault="00195EB3" w:rsidP="001630F1">
      <w:pPr>
        <w:spacing w:after="0" w:line="360" w:lineRule="auto"/>
        <w:jc w:val="center"/>
        <w:rPr>
          <w:rFonts w:ascii="Times New Roman" w:hAnsi="Times New Roman" w:cs="Times New Roman"/>
          <w:b/>
          <w:bCs/>
          <w:sz w:val="24"/>
          <w:szCs w:val="24"/>
        </w:rPr>
      </w:pPr>
      <w:r w:rsidRPr="00A90D3E">
        <w:rPr>
          <w:rFonts w:ascii="Times New Roman" w:hAnsi="Times New Roman" w:cs="Times New Roman"/>
          <w:b/>
          <w:bCs/>
          <w:sz w:val="24"/>
          <w:szCs w:val="24"/>
        </w:rPr>
        <w:t>BONIFIKATY</w:t>
      </w:r>
    </w:p>
    <w:p w14:paraId="0038B0D7" w14:textId="7EF361EE" w:rsidR="00195EB3" w:rsidRPr="00A90D3E" w:rsidRDefault="00195EB3" w:rsidP="00A90D3E">
      <w:pPr>
        <w:pStyle w:val="Akapitzlist"/>
        <w:numPr>
          <w:ilvl w:val="0"/>
          <w:numId w:val="19"/>
        </w:numPr>
        <w:spacing w:after="0" w:line="360" w:lineRule="auto"/>
        <w:jc w:val="both"/>
        <w:rPr>
          <w:rFonts w:ascii="Times New Roman" w:hAnsi="Times New Roman" w:cs="Times New Roman"/>
          <w:sz w:val="24"/>
          <w:szCs w:val="24"/>
        </w:rPr>
      </w:pPr>
      <w:r w:rsidRPr="00A90D3E">
        <w:rPr>
          <w:rFonts w:ascii="Times New Roman" w:hAnsi="Times New Roman" w:cs="Times New Roman"/>
          <w:sz w:val="24"/>
          <w:szCs w:val="24"/>
        </w:rPr>
        <w:t>W przypadku niedotrzymania przez Sprzedawcę warunków umowy w zakresie terminów rozpoczęcia i zakończenia dostarczania ciepła w celu ogrzewania i</w:t>
      </w:r>
      <w:r w:rsidR="001630F1" w:rsidRPr="00A90D3E">
        <w:rPr>
          <w:rFonts w:ascii="Times New Roman" w:hAnsi="Times New Roman" w:cs="Times New Roman"/>
          <w:sz w:val="24"/>
          <w:szCs w:val="24"/>
        </w:rPr>
        <w:t xml:space="preserve"> </w:t>
      </w:r>
      <w:r w:rsidRPr="00A90D3E">
        <w:rPr>
          <w:rFonts w:ascii="Times New Roman" w:hAnsi="Times New Roman" w:cs="Times New Roman"/>
          <w:sz w:val="24"/>
          <w:szCs w:val="24"/>
        </w:rPr>
        <w:t xml:space="preserve">planowanych przerw </w:t>
      </w:r>
      <w:r w:rsidR="001E1959">
        <w:rPr>
          <w:rFonts w:ascii="Times New Roman" w:hAnsi="Times New Roman" w:cs="Times New Roman"/>
          <w:sz w:val="24"/>
          <w:szCs w:val="24"/>
        </w:rPr>
        <w:t xml:space="preserve">     </w:t>
      </w:r>
      <w:r w:rsidR="00812274">
        <w:rPr>
          <w:rFonts w:ascii="Times New Roman" w:hAnsi="Times New Roman" w:cs="Times New Roman"/>
          <w:sz w:val="24"/>
          <w:szCs w:val="24"/>
        </w:rPr>
        <w:t xml:space="preserve">       </w:t>
      </w:r>
      <w:r w:rsidRPr="00A90D3E">
        <w:rPr>
          <w:rFonts w:ascii="Times New Roman" w:hAnsi="Times New Roman" w:cs="Times New Roman"/>
          <w:sz w:val="24"/>
          <w:szCs w:val="24"/>
        </w:rPr>
        <w:t xml:space="preserve">w okresie letnim, Odbiorcy przysługują bonifikaty, których wysokość ustala się według następujących zasad: </w:t>
      </w:r>
    </w:p>
    <w:p w14:paraId="19E4C6FB" w14:textId="00350305" w:rsidR="00195EB3" w:rsidRPr="00195EB3" w:rsidRDefault="00195EB3" w:rsidP="00E63C04">
      <w:pPr>
        <w:spacing w:after="0" w:line="360" w:lineRule="auto"/>
        <w:ind w:left="1065" w:hanging="705"/>
        <w:jc w:val="both"/>
        <w:rPr>
          <w:rFonts w:ascii="Times New Roman" w:hAnsi="Times New Roman" w:cs="Times New Roman"/>
          <w:sz w:val="24"/>
          <w:szCs w:val="24"/>
        </w:rPr>
      </w:pPr>
      <w:r w:rsidRPr="00195EB3">
        <w:rPr>
          <w:rFonts w:ascii="Times New Roman" w:hAnsi="Times New Roman" w:cs="Times New Roman"/>
          <w:sz w:val="24"/>
          <w:szCs w:val="24"/>
        </w:rPr>
        <w:t>•</w:t>
      </w:r>
      <w:r w:rsidRPr="00195EB3">
        <w:rPr>
          <w:rFonts w:ascii="Times New Roman" w:hAnsi="Times New Roman" w:cs="Times New Roman"/>
          <w:sz w:val="24"/>
          <w:szCs w:val="24"/>
        </w:rPr>
        <w:tab/>
      </w:r>
      <w:r w:rsidR="001E1959">
        <w:rPr>
          <w:rFonts w:ascii="Times New Roman" w:hAnsi="Times New Roman" w:cs="Times New Roman"/>
          <w:sz w:val="24"/>
          <w:szCs w:val="24"/>
        </w:rPr>
        <w:t>j</w:t>
      </w:r>
      <w:r w:rsidRPr="00195EB3">
        <w:rPr>
          <w:rFonts w:ascii="Times New Roman" w:hAnsi="Times New Roman" w:cs="Times New Roman"/>
          <w:sz w:val="24"/>
          <w:szCs w:val="24"/>
        </w:rPr>
        <w:t>eżeli rozpoczęcie lub zakończenie dostarczania ciepła nastąpiło z opóźnieniem</w:t>
      </w:r>
      <w:r w:rsidR="00812274">
        <w:rPr>
          <w:rFonts w:ascii="Times New Roman" w:hAnsi="Times New Roman" w:cs="Times New Roman"/>
          <w:sz w:val="24"/>
          <w:szCs w:val="24"/>
        </w:rPr>
        <w:t xml:space="preserve">              </w:t>
      </w:r>
      <w:r w:rsidRPr="00195EB3">
        <w:rPr>
          <w:rFonts w:ascii="Times New Roman" w:hAnsi="Times New Roman" w:cs="Times New Roman"/>
          <w:sz w:val="24"/>
          <w:szCs w:val="24"/>
        </w:rPr>
        <w:t xml:space="preserve"> w stosunku do terminu określonego w § 9 ust. </w:t>
      </w:r>
      <w:r w:rsidR="001630F1">
        <w:rPr>
          <w:rFonts w:ascii="Times New Roman" w:hAnsi="Times New Roman" w:cs="Times New Roman"/>
          <w:sz w:val="24"/>
          <w:szCs w:val="24"/>
        </w:rPr>
        <w:t>2</w:t>
      </w:r>
      <w:r w:rsidRPr="00195EB3">
        <w:rPr>
          <w:rFonts w:ascii="Times New Roman" w:hAnsi="Times New Roman" w:cs="Times New Roman"/>
          <w:sz w:val="24"/>
          <w:szCs w:val="24"/>
        </w:rPr>
        <w:t xml:space="preserve"> bonifikata stanowi 1/30 miesięcznej opłaty za moc zamówioną, za każdą rozpoczętą dobę opóźnienia;</w:t>
      </w:r>
    </w:p>
    <w:p w14:paraId="78B243DD" w14:textId="68119DC7" w:rsidR="00195EB3" w:rsidRPr="00195EB3" w:rsidRDefault="00195EB3" w:rsidP="00E63C04">
      <w:pPr>
        <w:spacing w:after="0" w:line="360" w:lineRule="auto"/>
        <w:ind w:left="1065" w:hanging="705"/>
        <w:jc w:val="both"/>
        <w:rPr>
          <w:rFonts w:ascii="Times New Roman" w:hAnsi="Times New Roman" w:cs="Times New Roman"/>
          <w:sz w:val="24"/>
          <w:szCs w:val="24"/>
        </w:rPr>
      </w:pPr>
      <w:r w:rsidRPr="00195EB3">
        <w:rPr>
          <w:rFonts w:ascii="Times New Roman" w:hAnsi="Times New Roman" w:cs="Times New Roman"/>
          <w:sz w:val="24"/>
          <w:szCs w:val="24"/>
        </w:rPr>
        <w:t>•</w:t>
      </w:r>
      <w:r w:rsidRPr="00195EB3">
        <w:rPr>
          <w:rFonts w:ascii="Times New Roman" w:hAnsi="Times New Roman" w:cs="Times New Roman"/>
          <w:sz w:val="24"/>
          <w:szCs w:val="24"/>
        </w:rPr>
        <w:tab/>
      </w:r>
      <w:r w:rsidR="001E1959">
        <w:rPr>
          <w:rFonts w:ascii="Times New Roman" w:hAnsi="Times New Roman" w:cs="Times New Roman"/>
          <w:sz w:val="24"/>
          <w:szCs w:val="24"/>
        </w:rPr>
        <w:t>j</w:t>
      </w:r>
      <w:r w:rsidRPr="00195EB3">
        <w:rPr>
          <w:rFonts w:ascii="Times New Roman" w:hAnsi="Times New Roman" w:cs="Times New Roman"/>
          <w:sz w:val="24"/>
          <w:szCs w:val="24"/>
        </w:rPr>
        <w:t xml:space="preserve">eżeli przerwa w okresie letnim była dłuższa niż w § 9 ust. </w:t>
      </w:r>
      <w:r w:rsidR="00A90D3E">
        <w:rPr>
          <w:rFonts w:ascii="Times New Roman" w:hAnsi="Times New Roman" w:cs="Times New Roman"/>
          <w:sz w:val="24"/>
          <w:szCs w:val="24"/>
        </w:rPr>
        <w:t>5</w:t>
      </w:r>
      <w:r w:rsidRPr="00195EB3">
        <w:rPr>
          <w:rFonts w:ascii="Times New Roman" w:hAnsi="Times New Roman" w:cs="Times New Roman"/>
          <w:sz w:val="24"/>
          <w:szCs w:val="24"/>
        </w:rPr>
        <w:t xml:space="preserve"> bonifikata stanowi 1/30 miesięcznej opłaty za moc zamówioną za każdą rozpoczętą dobę przedłużenia tej przerwy.</w:t>
      </w:r>
    </w:p>
    <w:p w14:paraId="2A6F0D18" w14:textId="48244F62" w:rsidR="00A90D3E" w:rsidRPr="005D7347" w:rsidRDefault="00195EB3" w:rsidP="005D7347">
      <w:pPr>
        <w:pStyle w:val="Akapitzlist"/>
        <w:numPr>
          <w:ilvl w:val="0"/>
          <w:numId w:val="19"/>
        </w:numPr>
        <w:spacing w:after="0" w:line="360" w:lineRule="auto"/>
        <w:jc w:val="both"/>
        <w:rPr>
          <w:rFonts w:ascii="Times New Roman" w:hAnsi="Times New Roman" w:cs="Times New Roman"/>
          <w:sz w:val="24"/>
          <w:szCs w:val="24"/>
        </w:rPr>
      </w:pPr>
      <w:r w:rsidRPr="00A90D3E">
        <w:rPr>
          <w:rFonts w:ascii="Times New Roman" w:hAnsi="Times New Roman" w:cs="Times New Roman"/>
          <w:sz w:val="24"/>
          <w:szCs w:val="24"/>
        </w:rPr>
        <w:t xml:space="preserve">W przypadku niedotrzymania warunków umowy przez </w:t>
      </w:r>
      <w:r w:rsidR="001630F1" w:rsidRPr="00A90D3E">
        <w:rPr>
          <w:rFonts w:ascii="Times New Roman" w:hAnsi="Times New Roman" w:cs="Times New Roman"/>
          <w:sz w:val="24"/>
          <w:szCs w:val="24"/>
        </w:rPr>
        <w:t>przedsiębiorstwo energetyczne</w:t>
      </w:r>
      <w:r w:rsidRPr="00A90D3E">
        <w:rPr>
          <w:rFonts w:ascii="Times New Roman" w:hAnsi="Times New Roman" w:cs="Times New Roman"/>
          <w:sz w:val="24"/>
          <w:szCs w:val="24"/>
        </w:rPr>
        <w:t xml:space="preserve">, powodujących powstanie strat lub wzrost kosztów ponoszących przez </w:t>
      </w:r>
      <w:r w:rsidR="00A90D3E">
        <w:rPr>
          <w:rFonts w:ascii="Times New Roman" w:hAnsi="Times New Roman" w:cs="Times New Roman"/>
          <w:sz w:val="24"/>
          <w:szCs w:val="24"/>
        </w:rPr>
        <w:t>Odbiorcę</w:t>
      </w:r>
      <w:r w:rsidRPr="00A90D3E">
        <w:rPr>
          <w:rFonts w:ascii="Times New Roman" w:hAnsi="Times New Roman" w:cs="Times New Roman"/>
          <w:sz w:val="24"/>
          <w:szCs w:val="24"/>
        </w:rPr>
        <w:t>, ma on</w:t>
      </w:r>
      <w:r w:rsidR="00A90D3E">
        <w:rPr>
          <w:rFonts w:ascii="Times New Roman" w:hAnsi="Times New Roman" w:cs="Times New Roman"/>
          <w:sz w:val="24"/>
          <w:szCs w:val="24"/>
        </w:rPr>
        <w:t xml:space="preserve"> </w:t>
      </w:r>
      <w:r w:rsidRPr="00A90D3E">
        <w:rPr>
          <w:rFonts w:ascii="Times New Roman" w:hAnsi="Times New Roman" w:cs="Times New Roman"/>
          <w:sz w:val="24"/>
          <w:szCs w:val="24"/>
        </w:rPr>
        <w:t>prawo do bonifikaty określonej w § 43 rozporządzenia taryfowego.</w:t>
      </w:r>
    </w:p>
    <w:p w14:paraId="3CDD2776" w14:textId="01D0906F" w:rsidR="00812274" w:rsidRDefault="00812274" w:rsidP="00A90D3E">
      <w:pPr>
        <w:pStyle w:val="Akapitzlist"/>
        <w:spacing w:after="0" w:line="360" w:lineRule="auto"/>
        <w:ind w:left="360"/>
        <w:jc w:val="center"/>
        <w:rPr>
          <w:rFonts w:ascii="Times New Roman" w:hAnsi="Times New Roman" w:cs="Times New Roman"/>
          <w:b/>
          <w:bCs/>
          <w:sz w:val="24"/>
          <w:szCs w:val="24"/>
        </w:rPr>
      </w:pPr>
    </w:p>
    <w:p w14:paraId="3941A08E" w14:textId="25B94434" w:rsidR="006E76C5" w:rsidRDefault="006E76C5" w:rsidP="00A90D3E">
      <w:pPr>
        <w:pStyle w:val="Akapitzlist"/>
        <w:spacing w:after="0" w:line="360" w:lineRule="auto"/>
        <w:ind w:left="360"/>
        <w:jc w:val="center"/>
        <w:rPr>
          <w:rFonts w:ascii="Times New Roman" w:hAnsi="Times New Roman" w:cs="Times New Roman"/>
          <w:b/>
          <w:bCs/>
          <w:sz w:val="24"/>
          <w:szCs w:val="24"/>
        </w:rPr>
      </w:pPr>
    </w:p>
    <w:p w14:paraId="4F7A367D" w14:textId="1E892AB6" w:rsidR="006E76C5" w:rsidRDefault="006E76C5" w:rsidP="00A90D3E">
      <w:pPr>
        <w:pStyle w:val="Akapitzlist"/>
        <w:spacing w:after="0" w:line="360" w:lineRule="auto"/>
        <w:ind w:left="360"/>
        <w:jc w:val="center"/>
        <w:rPr>
          <w:rFonts w:ascii="Times New Roman" w:hAnsi="Times New Roman" w:cs="Times New Roman"/>
          <w:b/>
          <w:bCs/>
          <w:sz w:val="24"/>
          <w:szCs w:val="24"/>
        </w:rPr>
      </w:pPr>
    </w:p>
    <w:p w14:paraId="0F383EAB" w14:textId="77777777" w:rsidR="006E76C5" w:rsidRDefault="006E76C5" w:rsidP="00A90D3E">
      <w:pPr>
        <w:pStyle w:val="Akapitzlist"/>
        <w:spacing w:after="0" w:line="360" w:lineRule="auto"/>
        <w:ind w:left="360"/>
        <w:jc w:val="center"/>
        <w:rPr>
          <w:rFonts w:ascii="Times New Roman" w:hAnsi="Times New Roman" w:cs="Times New Roman"/>
          <w:b/>
          <w:bCs/>
          <w:sz w:val="24"/>
          <w:szCs w:val="24"/>
        </w:rPr>
      </w:pPr>
    </w:p>
    <w:p w14:paraId="1EF93A81" w14:textId="7800417C" w:rsidR="00A90D3E" w:rsidRPr="00A90D3E" w:rsidRDefault="00A90D3E" w:rsidP="00A90D3E">
      <w:pPr>
        <w:pStyle w:val="Akapitzlist"/>
        <w:spacing w:after="0" w:line="360" w:lineRule="auto"/>
        <w:ind w:left="360"/>
        <w:jc w:val="center"/>
        <w:rPr>
          <w:rFonts w:ascii="Times New Roman" w:hAnsi="Times New Roman" w:cs="Times New Roman"/>
          <w:b/>
          <w:bCs/>
          <w:sz w:val="24"/>
          <w:szCs w:val="24"/>
        </w:rPr>
      </w:pPr>
      <w:r w:rsidRPr="00A90D3E">
        <w:rPr>
          <w:rFonts w:ascii="Times New Roman" w:hAnsi="Times New Roman" w:cs="Times New Roman"/>
          <w:b/>
          <w:bCs/>
          <w:sz w:val="24"/>
          <w:szCs w:val="24"/>
        </w:rPr>
        <w:lastRenderedPageBreak/>
        <w:t>§ 11</w:t>
      </w:r>
    </w:p>
    <w:p w14:paraId="73A7A13A" w14:textId="47FFC8C0" w:rsidR="00A90D3E" w:rsidRPr="00A90D3E" w:rsidRDefault="00A90D3E" w:rsidP="00A90D3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PRZETWARZANIE DANYCH OSOBOWYCH</w:t>
      </w:r>
    </w:p>
    <w:p w14:paraId="00E12CC7" w14:textId="36A84CD3" w:rsidR="00A90D3E" w:rsidRPr="00807CB5" w:rsidRDefault="00A90D3E" w:rsidP="00807CB5">
      <w:pPr>
        <w:spacing w:after="0" w:line="360" w:lineRule="auto"/>
        <w:jc w:val="both"/>
        <w:rPr>
          <w:rFonts w:ascii="Times New Roman" w:hAnsi="Times New Roman" w:cs="Times New Roman"/>
          <w:sz w:val="24"/>
          <w:szCs w:val="24"/>
        </w:rPr>
      </w:pPr>
      <w:r w:rsidRPr="00807CB5">
        <w:rPr>
          <w:rFonts w:ascii="Times New Roman" w:hAnsi="Times New Roman" w:cs="Times New Roman"/>
          <w:sz w:val="24"/>
          <w:szCs w:val="24"/>
        </w:rPr>
        <w:t xml:space="preserve">1. Sprzedawca jest administratorem danych osobowych przekazanych przez Odbiorcę </w:t>
      </w:r>
      <w:r w:rsidR="001E1959">
        <w:rPr>
          <w:rFonts w:ascii="Times New Roman" w:hAnsi="Times New Roman" w:cs="Times New Roman"/>
          <w:sz w:val="24"/>
          <w:szCs w:val="24"/>
        </w:rPr>
        <w:t xml:space="preserve">                </w:t>
      </w:r>
      <w:r w:rsidR="00812274">
        <w:rPr>
          <w:rFonts w:ascii="Times New Roman" w:hAnsi="Times New Roman" w:cs="Times New Roman"/>
          <w:sz w:val="24"/>
          <w:szCs w:val="24"/>
        </w:rPr>
        <w:t xml:space="preserve">      </w:t>
      </w:r>
      <w:r w:rsidR="001E1959">
        <w:rPr>
          <w:rFonts w:ascii="Times New Roman" w:hAnsi="Times New Roman" w:cs="Times New Roman"/>
          <w:sz w:val="24"/>
          <w:szCs w:val="24"/>
        </w:rPr>
        <w:t xml:space="preserve">  </w:t>
      </w:r>
      <w:r w:rsidRPr="00807CB5">
        <w:rPr>
          <w:rFonts w:ascii="Times New Roman" w:hAnsi="Times New Roman" w:cs="Times New Roman"/>
          <w:sz w:val="24"/>
          <w:szCs w:val="24"/>
        </w:rPr>
        <w:t>w rozumieniu Rozporządzenia Parlamentu Europejskiego i Rady (UE) 2016/679 z dnia 27 kwietnia 2016r. w sprawie ochrony osób fizycznych w związku z przetwarzaniem danych osobowych i w sprawie swobodnego przepływu takich danych (RODO).</w:t>
      </w:r>
    </w:p>
    <w:p w14:paraId="597F87C3" w14:textId="1E48F24E" w:rsidR="00A90D3E" w:rsidRPr="00807CB5" w:rsidRDefault="00A90D3E" w:rsidP="00807CB5">
      <w:pPr>
        <w:spacing w:after="0" w:line="360" w:lineRule="auto"/>
        <w:jc w:val="both"/>
        <w:rPr>
          <w:rFonts w:ascii="Times New Roman" w:hAnsi="Times New Roman" w:cs="Times New Roman"/>
          <w:sz w:val="24"/>
          <w:szCs w:val="24"/>
        </w:rPr>
      </w:pPr>
      <w:r w:rsidRPr="00807CB5">
        <w:rPr>
          <w:rFonts w:ascii="Times New Roman" w:hAnsi="Times New Roman" w:cs="Times New Roman"/>
          <w:sz w:val="24"/>
          <w:szCs w:val="24"/>
        </w:rPr>
        <w:t xml:space="preserve">2. W każdym przypadku dotyczącym danych osobowych, Odbiorca może kontaktować się ze Sprzedawcą telefonicznie, droga korespondencyjną lub pocztą elektroniczną na adres </w:t>
      </w:r>
      <w:hyperlink r:id="rId9" w:history="1">
        <w:r w:rsidR="00807CB5" w:rsidRPr="00807CB5">
          <w:rPr>
            <w:rStyle w:val="Hipercze"/>
            <w:rFonts w:ascii="Times New Roman" w:hAnsi="Times New Roman" w:cs="Times New Roman"/>
            <w:sz w:val="24"/>
            <w:szCs w:val="24"/>
          </w:rPr>
          <w:t>ado@cieplownia-sierpc.pl</w:t>
        </w:r>
      </w:hyperlink>
      <w:r w:rsidRPr="00807CB5">
        <w:rPr>
          <w:rFonts w:ascii="Times New Roman" w:hAnsi="Times New Roman" w:cs="Times New Roman"/>
          <w:sz w:val="24"/>
          <w:szCs w:val="24"/>
        </w:rPr>
        <w:t>.</w:t>
      </w:r>
      <w:r w:rsidR="00807CB5" w:rsidRPr="00807CB5">
        <w:rPr>
          <w:rFonts w:ascii="Times New Roman" w:hAnsi="Times New Roman" w:cs="Times New Roman"/>
          <w:sz w:val="24"/>
          <w:szCs w:val="24"/>
        </w:rPr>
        <w:t xml:space="preserve"> </w:t>
      </w:r>
    </w:p>
    <w:p w14:paraId="0C8829E6" w14:textId="3AD4C9C8" w:rsidR="00A90D3E" w:rsidRPr="00807CB5" w:rsidRDefault="00A90D3E" w:rsidP="00807CB5">
      <w:pPr>
        <w:spacing w:after="0" w:line="360" w:lineRule="auto"/>
        <w:jc w:val="both"/>
        <w:rPr>
          <w:rFonts w:ascii="Times New Roman" w:hAnsi="Times New Roman" w:cs="Times New Roman"/>
          <w:sz w:val="24"/>
          <w:szCs w:val="24"/>
        </w:rPr>
      </w:pPr>
      <w:r w:rsidRPr="00807CB5">
        <w:rPr>
          <w:rFonts w:ascii="Times New Roman" w:hAnsi="Times New Roman" w:cs="Times New Roman"/>
          <w:sz w:val="24"/>
          <w:szCs w:val="24"/>
        </w:rPr>
        <w:t xml:space="preserve">3. Dane osobowe będą przetwarzane w celu realizacji Umowy na podstawie art. 6 ust. 1 lit. b) RODO, wypełnienia obowiązków prawnych ciążących na Sprzedawcy w związku z art. 6 ust. 1 lit. c) RODO oraz w prawnie uzasadnionym interesie Sprzedawcy tj. w celu prowadzenia badan </w:t>
      </w:r>
      <w:r w:rsidR="00812274">
        <w:rPr>
          <w:rFonts w:ascii="Times New Roman" w:hAnsi="Times New Roman" w:cs="Times New Roman"/>
          <w:sz w:val="24"/>
          <w:szCs w:val="24"/>
        </w:rPr>
        <w:t xml:space="preserve">    </w:t>
      </w:r>
      <w:r w:rsidRPr="00807CB5">
        <w:rPr>
          <w:rFonts w:ascii="Times New Roman" w:hAnsi="Times New Roman" w:cs="Times New Roman"/>
          <w:sz w:val="24"/>
          <w:szCs w:val="24"/>
        </w:rPr>
        <w:t>i analiz sprzedaży i jakości usług Sprzedawcy na podstawie art. 6 ust. 1 lit. f) RODO.</w:t>
      </w:r>
    </w:p>
    <w:p w14:paraId="5EBC0444" w14:textId="77777777" w:rsidR="00A90D3E" w:rsidRPr="00807CB5" w:rsidRDefault="00A90D3E" w:rsidP="00807CB5">
      <w:pPr>
        <w:spacing w:after="0" w:line="360" w:lineRule="auto"/>
        <w:jc w:val="both"/>
        <w:rPr>
          <w:rFonts w:ascii="Times New Roman" w:hAnsi="Times New Roman" w:cs="Times New Roman"/>
          <w:sz w:val="24"/>
          <w:szCs w:val="24"/>
        </w:rPr>
      </w:pPr>
      <w:r w:rsidRPr="00807CB5">
        <w:rPr>
          <w:rFonts w:ascii="Times New Roman" w:hAnsi="Times New Roman" w:cs="Times New Roman"/>
          <w:sz w:val="24"/>
          <w:szCs w:val="24"/>
        </w:rPr>
        <w:t>4. Dane osobowe będą przechowywane przez okres realizacji Umowy oraz po jej wygaśnięciu do końca okresu przedawnienia ewentualnych roszczeń lub wynikającego z właściwych przepisów prawa.</w:t>
      </w:r>
    </w:p>
    <w:p w14:paraId="6DFC88E1" w14:textId="77777777" w:rsidR="00A90D3E" w:rsidRPr="00807CB5" w:rsidRDefault="00A90D3E" w:rsidP="00807CB5">
      <w:pPr>
        <w:spacing w:after="0" w:line="360" w:lineRule="auto"/>
        <w:jc w:val="both"/>
        <w:rPr>
          <w:rFonts w:ascii="Times New Roman" w:hAnsi="Times New Roman" w:cs="Times New Roman"/>
          <w:sz w:val="24"/>
          <w:szCs w:val="24"/>
        </w:rPr>
      </w:pPr>
      <w:r w:rsidRPr="00807CB5">
        <w:rPr>
          <w:rFonts w:ascii="Times New Roman" w:hAnsi="Times New Roman" w:cs="Times New Roman"/>
          <w:sz w:val="24"/>
          <w:szCs w:val="24"/>
        </w:rPr>
        <w:t>5. Podanie danych osobowych jest warunkiem zawarcia i realizacji Umowy, a ich niepodanie uniemożliwi zawarcie Umowy.</w:t>
      </w:r>
    </w:p>
    <w:p w14:paraId="0C1C1A53" w14:textId="77777777" w:rsidR="00A90D3E" w:rsidRPr="00807CB5" w:rsidRDefault="00A90D3E" w:rsidP="00807CB5">
      <w:pPr>
        <w:spacing w:after="0" w:line="360" w:lineRule="auto"/>
        <w:jc w:val="both"/>
        <w:rPr>
          <w:rFonts w:ascii="Times New Roman" w:hAnsi="Times New Roman" w:cs="Times New Roman"/>
          <w:sz w:val="24"/>
          <w:szCs w:val="24"/>
        </w:rPr>
      </w:pPr>
      <w:r w:rsidRPr="00807CB5">
        <w:rPr>
          <w:rFonts w:ascii="Times New Roman" w:hAnsi="Times New Roman" w:cs="Times New Roman"/>
          <w:sz w:val="24"/>
          <w:szCs w:val="24"/>
        </w:rPr>
        <w:t>6. Sprzedawca może przekazywać dane osobowe innym administratorom (np. podmiotom prowadzącym działalność pocztową lub kurierską, świadczącym usługi bankowe) oraz angażować w tym celu zewnętrznych dostawców usług (np. usługi prawne, podatkowe, czy informatyczne).</w:t>
      </w:r>
    </w:p>
    <w:p w14:paraId="5E064A55" w14:textId="3CDA9359" w:rsidR="00A90D3E" w:rsidRPr="00807CB5" w:rsidRDefault="00A90D3E" w:rsidP="00807CB5">
      <w:pPr>
        <w:spacing w:after="0" w:line="360" w:lineRule="auto"/>
        <w:jc w:val="both"/>
        <w:rPr>
          <w:rFonts w:ascii="Times New Roman" w:hAnsi="Times New Roman" w:cs="Times New Roman"/>
          <w:sz w:val="24"/>
          <w:szCs w:val="24"/>
        </w:rPr>
      </w:pPr>
      <w:r w:rsidRPr="00807CB5">
        <w:rPr>
          <w:rFonts w:ascii="Times New Roman" w:hAnsi="Times New Roman" w:cs="Times New Roman"/>
          <w:sz w:val="24"/>
          <w:szCs w:val="24"/>
        </w:rPr>
        <w:t xml:space="preserve">7. Każdej osobie przysługuje prawo żądania dostępu do swoich danych osobowych, ich sprostowania, usunięcia, ograniczenia przetwarzania oraz ich przenoszenia. Każdej osobie przysługuje prawo do wniesienia skargi do organu nadzorczego, wniesienia sprzeciwu wobec przetwarzania danych oraz cofnięcia zgody w dowolnym momencie bez względu na zgodność </w:t>
      </w:r>
      <w:r w:rsidR="00812274">
        <w:rPr>
          <w:rFonts w:ascii="Times New Roman" w:hAnsi="Times New Roman" w:cs="Times New Roman"/>
          <w:sz w:val="24"/>
          <w:szCs w:val="24"/>
        </w:rPr>
        <w:t xml:space="preserve">        </w:t>
      </w:r>
      <w:r w:rsidRPr="00807CB5">
        <w:rPr>
          <w:rFonts w:ascii="Times New Roman" w:hAnsi="Times New Roman" w:cs="Times New Roman"/>
          <w:sz w:val="24"/>
          <w:szCs w:val="24"/>
        </w:rPr>
        <w:t>z prawem przetwarzania, którego dokonano na podstawie zgody przed jej  cofnięciem.</w:t>
      </w:r>
    </w:p>
    <w:p w14:paraId="38CC00D3" w14:textId="77777777" w:rsidR="005D7347" w:rsidRPr="00812274" w:rsidRDefault="005D7347" w:rsidP="00812274">
      <w:pPr>
        <w:spacing w:after="0" w:line="360" w:lineRule="auto"/>
        <w:jc w:val="both"/>
        <w:rPr>
          <w:rFonts w:ascii="Times New Roman" w:hAnsi="Times New Roman" w:cs="Times New Roman"/>
          <w:sz w:val="24"/>
          <w:szCs w:val="24"/>
        </w:rPr>
      </w:pPr>
    </w:p>
    <w:p w14:paraId="68163943" w14:textId="79FE95A6" w:rsidR="00195EB3" w:rsidRPr="00807CB5" w:rsidRDefault="00195EB3" w:rsidP="001630F1">
      <w:pPr>
        <w:spacing w:after="0" w:line="360" w:lineRule="auto"/>
        <w:jc w:val="center"/>
        <w:rPr>
          <w:rFonts w:ascii="Times New Roman" w:hAnsi="Times New Roman" w:cs="Times New Roman"/>
          <w:b/>
          <w:bCs/>
          <w:sz w:val="24"/>
          <w:szCs w:val="24"/>
        </w:rPr>
      </w:pPr>
      <w:r w:rsidRPr="00807CB5">
        <w:rPr>
          <w:rFonts w:ascii="Times New Roman" w:hAnsi="Times New Roman" w:cs="Times New Roman"/>
          <w:b/>
          <w:bCs/>
          <w:sz w:val="24"/>
          <w:szCs w:val="24"/>
        </w:rPr>
        <w:t>§ 1</w:t>
      </w:r>
      <w:r w:rsidR="00807CB5" w:rsidRPr="00807CB5">
        <w:rPr>
          <w:rFonts w:ascii="Times New Roman" w:hAnsi="Times New Roman" w:cs="Times New Roman"/>
          <w:b/>
          <w:bCs/>
          <w:sz w:val="24"/>
          <w:szCs w:val="24"/>
        </w:rPr>
        <w:t>2</w:t>
      </w:r>
    </w:p>
    <w:p w14:paraId="379FAB17" w14:textId="77777777" w:rsidR="00195EB3" w:rsidRPr="00807CB5" w:rsidRDefault="00195EB3" w:rsidP="001630F1">
      <w:pPr>
        <w:spacing w:after="0" w:line="360" w:lineRule="auto"/>
        <w:jc w:val="center"/>
        <w:rPr>
          <w:rFonts w:ascii="Times New Roman" w:hAnsi="Times New Roman" w:cs="Times New Roman"/>
          <w:b/>
          <w:bCs/>
          <w:sz w:val="24"/>
          <w:szCs w:val="24"/>
        </w:rPr>
      </w:pPr>
      <w:r w:rsidRPr="00807CB5">
        <w:rPr>
          <w:rFonts w:ascii="Times New Roman" w:hAnsi="Times New Roman" w:cs="Times New Roman"/>
          <w:b/>
          <w:bCs/>
          <w:sz w:val="24"/>
          <w:szCs w:val="24"/>
        </w:rPr>
        <w:t>POZOSTAŁE POSTANOWIENIA</w:t>
      </w:r>
    </w:p>
    <w:p w14:paraId="03735ADD" w14:textId="3B3F8690" w:rsidR="00195EB3" w:rsidRPr="00195EB3" w:rsidRDefault="00195EB3" w:rsidP="00195EB3">
      <w:pPr>
        <w:spacing w:after="0" w:line="360" w:lineRule="auto"/>
        <w:jc w:val="both"/>
        <w:rPr>
          <w:rFonts w:ascii="Times New Roman" w:hAnsi="Times New Roman" w:cs="Times New Roman"/>
          <w:sz w:val="24"/>
          <w:szCs w:val="24"/>
        </w:rPr>
      </w:pPr>
      <w:r w:rsidRPr="00195EB3">
        <w:rPr>
          <w:rFonts w:ascii="Times New Roman" w:hAnsi="Times New Roman" w:cs="Times New Roman"/>
          <w:sz w:val="24"/>
          <w:szCs w:val="24"/>
        </w:rPr>
        <w:t>1.</w:t>
      </w:r>
      <w:r w:rsidR="00807CB5">
        <w:rPr>
          <w:rFonts w:ascii="Times New Roman" w:hAnsi="Times New Roman" w:cs="Times New Roman"/>
          <w:sz w:val="24"/>
          <w:szCs w:val="24"/>
        </w:rPr>
        <w:t xml:space="preserve"> </w:t>
      </w:r>
      <w:r w:rsidRPr="00195EB3">
        <w:rPr>
          <w:rFonts w:ascii="Times New Roman" w:hAnsi="Times New Roman" w:cs="Times New Roman"/>
          <w:sz w:val="24"/>
          <w:szCs w:val="24"/>
        </w:rPr>
        <w:t xml:space="preserve">Umowa zostaje zawarta na czas nieokreślony z mocą obowiązującą od </w:t>
      </w:r>
      <w:r w:rsidR="000E14E7">
        <w:rPr>
          <w:rFonts w:ascii="Times New Roman" w:hAnsi="Times New Roman" w:cs="Times New Roman"/>
          <w:sz w:val="24"/>
          <w:szCs w:val="24"/>
        </w:rPr>
        <w:t>……………..</w:t>
      </w:r>
      <w:r w:rsidRPr="00195EB3">
        <w:rPr>
          <w:rFonts w:ascii="Times New Roman" w:hAnsi="Times New Roman" w:cs="Times New Roman"/>
          <w:sz w:val="24"/>
          <w:szCs w:val="24"/>
        </w:rPr>
        <w:t xml:space="preserve"> r. </w:t>
      </w:r>
    </w:p>
    <w:p w14:paraId="7B718B07" w14:textId="00DB78D2" w:rsidR="00195EB3" w:rsidRPr="00195EB3" w:rsidRDefault="00195EB3" w:rsidP="00195EB3">
      <w:pPr>
        <w:spacing w:after="0" w:line="360" w:lineRule="auto"/>
        <w:jc w:val="both"/>
        <w:rPr>
          <w:rFonts w:ascii="Times New Roman" w:hAnsi="Times New Roman" w:cs="Times New Roman"/>
          <w:sz w:val="24"/>
          <w:szCs w:val="24"/>
        </w:rPr>
      </w:pPr>
      <w:r w:rsidRPr="00195EB3">
        <w:rPr>
          <w:rFonts w:ascii="Times New Roman" w:hAnsi="Times New Roman" w:cs="Times New Roman"/>
          <w:sz w:val="24"/>
          <w:szCs w:val="24"/>
        </w:rPr>
        <w:t>2.</w:t>
      </w:r>
      <w:r w:rsidR="00807CB5">
        <w:rPr>
          <w:rFonts w:ascii="Times New Roman" w:hAnsi="Times New Roman" w:cs="Times New Roman"/>
          <w:sz w:val="24"/>
          <w:szCs w:val="24"/>
        </w:rPr>
        <w:t xml:space="preserve"> </w:t>
      </w:r>
      <w:r w:rsidRPr="00195EB3">
        <w:rPr>
          <w:rFonts w:ascii="Times New Roman" w:hAnsi="Times New Roman" w:cs="Times New Roman"/>
          <w:sz w:val="24"/>
          <w:szCs w:val="24"/>
        </w:rPr>
        <w:t>Rozwiązanie umowy może nastąpić w drodze wypowiedzenia dokonanego przez jedną ze stron w formie pisemnej z zachowaniem jednomiesięcznego wypowiedzenia</w:t>
      </w:r>
      <w:r w:rsidR="00807CB5">
        <w:rPr>
          <w:rFonts w:ascii="Times New Roman" w:hAnsi="Times New Roman" w:cs="Times New Roman"/>
          <w:sz w:val="24"/>
          <w:szCs w:val="24"/>
        </w:rPr>
        <w:t xml:space="preserve"> ze skutkiem prawnym na koniec miesiąca kalendarzowego.</w:t>
      </w:r>
    </w:p>
    <w:p w14:paraId="76671772" w14:textId="1D11DB6F" w:rsidR="00195EB3" w:rsidRPr="00195EB3" w:rsidRDefault="0068414F" w:rsidP="00195E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195EB3" w:rsidRPr="00195EB3">
        <w:rPr>
          <w:rFonts w:ascii="Times New Roman" w:hAnsi="Times New Roman" w:cs="Times New Roman"/>
          <w:sz w:val="24"/>
          <w:szCs w:val="24"/>
        </w:rPr>
        <w:t>.</w:t>
      </w:r>
      <w:r w:rsidR="00807CB5">
        <w:rPr>
          <w:rFonts w:ascii="Times New Roman" w:hAnsi="Times New Roman" w:cs="Times New Roman"/>
          <w:sz w:val="24"/>
          <w:szCs w:val="24"/>
        </w:rPr>
        <w:t xml:space="preserve"> </w:t>
      </w:r>
      <w:r w:rsidR="00195EB3" w:rsidRPr="00195EB3">
        <w:rPr>
          <w:rFonts w:ascii="Times New Roman" w:hAnsi="Times New Roman" w:cs="Times New Roman"/>
          <w:sz w:val="24"/>
          <w:szCs w:val="24"/>
        </w:rPr>
        <w:t xml:space="preserve">Po rozwiązaniu umowy Sprzedawca dokonuje trwałego odcięcia przyłącza cieplnego. Koszty ponownego uruchomienia dostawy energii cieplnej obciążają Odbiorcę. </w:t>
      </w:r>
    </w:p>
    <w:p w14:paraId="6BFB69F2" w14:textId="38A9412D" w:rsidR="00195EB3" w:rsidRPr="00195EB3" w:rsidRDefault="0068414F" w:rsidP="00195E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195EB3" w:rsidRPr="00195EB3">
        <w:rPr>
          <w:rFonts w:ascii="Times New Roman" w:hAnsi="Times New Roman" w:cs="Times New Roman"/>
          <w:sz w:val="24"/>
          <w:szCs w:val="24"/>
        </w:rPr>
        <w:t>.</w:t>
      </w:r>
      <w:r w:rsidR="00807CB5">
        <w:rPr>
          <w:rFonts w:ascii="Times New Roman" w:hAnsi="Times New Roman" w:cs="Times New Roman"/>
          <w:sz w:val="24"/>
          <w:szCs w:val="24"/>
        </w:rPr>
        <w:t xml:space="preserve"> </w:t>
      </w:r>
      <w:r w:rsidR="00195EB3" w:rsidRPr="00195EB3">
        <w:rPr>
          <w:rFonts w:ascii="Times New Roman" w:hAnsi="Times New Roman" w:cs="Times New Roman"/>
          <w:sz w:val="24"/>
          <w:szCs w:val="24"/>
        </w:rPr>
        <w:t xml:space="preserve">W korespondencji Odbiorca i Sprzedawca powoływać się będą na numer ewidencyjny niniejszej umowy. </w:t>
      </w:r>
    </w:p>
    <w:p w14:paraId="05D18E7B" w14:textId="4BA5D1FD" w:rsidR="00195EB3" w:rsidRPr="00195EB3" w:rsidRDefault="0068414F" w:rsidP="00195E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195EB3" w:rsidRPr="00195EB3">
        <w:rPr>
          <w:rFonts w:ascii="Times New Roman" w:hAnsi="Times New Roman" w:cs="Times New Roman"/>
          <w:sz w:val="24"/>
          <w:szCs w:val="24"/>
        </w:rPr>
        <w:t>.</w:t>
      </w:r>
      <w:r w:rsidR="00807CB5">
        <w:rPr>
          <w:rFonts w:ascii="Times New Roman" w:hAnsi="Times New Roman" w:cs="Times New Roman"/>
          <w:sz w:val="24"/>
          <w:szCs w:val="24"/>
        </w:rPr>
        <w:t xml:space="preserve"> </w:t>
      </w:r>
      <w:r w:rsidR="00195EB3" w:rsidRPr="00195EB3">
        <w:rPr>
          <w:rFonts w:ascii="Times New Roman" w:hAnsi="Times New Roman" w:cs="Times New Roman"/>
          <w:sz w:val="24"/>
          <w:szCs w:val="24"/>
        </w:rPr>
        <w:t>O wszelkich zmianach adresu</w:t>
      </w:r>
      <w:r w:rsidR="00807CB5">
        <w:rPr>
          <w:rFonts w:ascii="Times New Roman" w:hAnsi="Times New Roman" w:cs="Times New Roman"/>
          <w:sz w:val="24"/>
          <w:szCs w:val="24"/>
        </w:rPr>
        <w:t xml:space="preserve"> korespondencyjnego</w:t>
      </w:r>
      <w:r w:rsidR="00195EB3" w:rsidRPr="00195EB3">
        <w:rPr>
          <w:rFonts w:ascii="Times New Roman" w:hAnsi="Times New Roman" w:cs="Times New Roman"/>
          <w:sz w:val="24"/>
          <w:szCs w:val="24"/>
        </w:rPr>
        <w:t>, Odbiorca powiadamia niezwłocznie Dostawcę, pod rygorem poniesienia kosztów związanych z brakiem właściwych danych. Pisma wysyłane listem poleconym na adres</w:t>
      </w:r>
      <w:r>
        <w:rPr>
          <w:rFonts w:ascii="Times New Roman" w:hAnsi="Times New Roman" w:cs="Times New Roman"/>
          <w:sz w:val="24"/>
          <w:szCs w:val="24"/>
        </w:rPr>
        <w:t xml:space="preserve"> </w:t>
      </w:r>
      <w:r w:rsidR="00195EB3" w:rsidRPr="00195EB3">
        <w:rPr>
          <w:rFonts w:ascii="Times New Roman" w:hAnsi="Times New Roman" w:cs="Times New Roman"/>
          <w:sz w:val="24"/>
          <w:szCs w:val="24"/>
        </w:rPr>
        <w:t xml:space="preserve">korespondencyjny wskazany w umowie, a nieodebrane przez Odbiorcę, wywierają skutki prawne, jak pisma skutecznie doręczone. </w:t>
      </w:r>
    </w:p>
    <w:p w14:paraId="4C9EFC25" w14:textId="3462143F" w:rsidR="00195EB3" w:rsidRPr="00195EB3" w:rsidRDefault="0068414F" w:rsidP="00195E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195EB3" w:rsidRPr="00195EB3">
        <w:rPr>
          <w:rFonts w:ascii="Times New Roman" w:hAnsi="Times New Roman" w:cs="Times New Roman"/>
          <w:sz w:val="24"/>
          <w:szCs w:val="24"/>
        </w:rPr>
        <w:t>.</w:t>
      </w:r>
      <w:r w:rsidR="00807CB5">
        <w:rPr>
          <w:rFonts w:ascii="Times New Roman" w:hAnsi="Times New Roman" w:cs="Times New Roman"/>
          <w:sz w:val="24"/>
          <w:szCs w:val="24"/>
        </w:rPr>
        <w:t xml:space="preserve"> </w:t>
      </w:r>
      <w:r w:rsidR="00195EB3" w:rsidRPr="00195EB3">
        <w:rPr>
          <w:rFonts w:ascii="Times New Roman" w:hAnsi="Times New Roman" w:cs="Times New Roman"/>
          <w:sz w:val="24"/>
          <w:szCs w:val="24"/>
        </w:rPr>
        <w:t>Spory pomiędzy stronami w zakresie objętym umową rozstrzygane będą przez właściwy sąd.</w:t>
      </w:r>
    </w:p>
    <w:p w14:paraId="0A3BFB8D" w14:textId="3417E8DE" w:rsidR="00195EB3" w:rsidRPr="00195EB3" w:rsidRDefault="0068414F" w:rsidP="00195E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195EB3" w:rsidRPr="00195EB3">
        <w:rPr>
          <w:rFonts w:ascii="Times New Roman" w:hAnsi="Times New Roman" w:cs="Times New Roman"/>
          <w:sz w:val="24"/>
          <w:szCs w:val="24"/>
        </w:rPr>
        <w:t>.</w:t>
      </w:r>
      <w:r w:rsidR="00807CB5">
        <w:rPr>
          <w:rFonts w:ascii="Times New Roman" w:hAnsi="Times New Roman" w:cs="Times New Roman"/>
          <w:sz w:val="24"/>
          <w:szCs w:val="24"/>
        </w:rPr>
        <w:t xml:space="preserve"> </w:t>
      </w:r>
      <w:r w:rsidR="00195EB3" w:rsidRPr="00195EB3">
        <w:rPr>
          <w:rFonts w:ascii="Times New Roman" w:hAnsi="Times New Roman" w:cs="Times New Roman"/>
          <w:sz w:val="24"/>
          <w:szCs w:val="24"/>
        </w:rPr>
        <w:t>Zmiany umowy mogą nastąpić wyłącznie za zgodą obu stron, wyrażoną na piśmie.</w:t>
      </w:r>
    </w:p>
    <w:p w14:paraId="3A2DF71C" w14:textId="77E8E083" w:rsidR="00195EB3" w:rsidRPr="00195EB3" w:rsidRDefault="0068414F" w:rsidP="00195E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195EB3" w:rsidRPr="00195EB3">
        <w:rPr>
          <w:rFonts w:ascii="Times New Roman" w:hAnsi="Times New Roman" w:cs="Times New Roman"/>
          <w:sz w:val="24"/>
          <w:szCs w:val="24"/>
        </w:rPr>
        <w:t>.</w:t>
      </w:r>
      <w:r w:rsidR="00807CB5">
        <w:rPr>
          <w:rFonts w:ascii="Times New Roman" w:hAnsi="Times New Roman" w:cs="Times New Roman"/>
          <w:sz w:val="24"/>
          <w:szCs w:val="24"/>
        </w:rPr>
        <w:t xml:space="preserve"> </w:t>
      </w:r>
      <w:r w:rsidR="00195EB3" w:rsidRPr="00195EB3">
        <w:rPr>
          <w:rFonts w:ascii="Times New Roman" w:hAnsi="Times New Roman" w:cs="Times New Roman"/>
          <w:sz w:val="24"/>
          <w:szCs w:val="24"/>
        </w:rPr>
        <w:t xml:space="preserve">Umowę sporządzono w dwóch egzemplarzach, po jednym dla każdej ze stron. </w:t>
      </w:r>
    </w:p>
    <w:p w14:paraId="6992D5DB" w14:textId="77777777" w:rsidR="00984A1F" w:rsidRPr="00195EB3" w:rsidRDefault="00984A1F" w:rsidP="00195EB3">
      <w:pPr>
        <w:spacing w:after="0" w:line="360" w:lineRule="auto"/>
        <w:jc w:val="both"/>
        <w:rPr>
          <w:rFonts w:ascii="Times New Roman" w:hAnsi="Times New Roman" w:cs="Times New Roman"/>
          <w:sz w:val="24"/>
          <w:szCs w:val="24"/>
        </w:rPr>
      </w:pPr>
    </w:p>
    <w:p w14:paraId="326B8408" w14:textId="0592F32A" w:rsidR="00195EB3" w:rsidRPr="005D7347" w:rsidRDefault="00195EB3" w:rsidP="00195EB3">
      <w:pPr>
        <w:spacing w:after="0" w:line="360" w:lineRule="auto"/>
        <w:jc w:val="both"/>
        <w:rPr>
          <w:rFonts w:ascii="Times New Roman" w:hAnsi="Times New Roman" w:cs="Times New Roman"/>
          <w:b/>
          <w:bCs/>
          <w:sz w:val="24"/>
          <w:szCs w:val="24"/>
        </w:rPr>
      </w:pPr>
      <w:r w:rsidRPr="005D7347">
        <w:rPr>
          <w:rFonts w:ascii="Times New Roman" w:hAnsi="Times New Roman" w:cs="Times New Roman"/>
          <w:b/>
          <w:bCs/>
          <w:sz w:val="24"/>
          <w:szCs w:val="24"/>
        </w:rPr>
        <w:t>ODBIORCA</w:t>
      </w:r>
      <w:r w:rsidR="00A8361E">
        <w:rPr>
          <w:rFonts w:ascii="Times New Roman" w:hAnsi="Times New Roman" w:cs="Times New Roman"/>
          <w:b/>
          <w:bCs/>
          <w:sz w:val="24"/>
          <w:szCs w:val="24"/>
        </w:rPr>
        <w:t>:</w:t>
      </w:r>
      <w:r w:rsidRPr="005D7347">
        <w:rPr>
          <w:rFonts w:ascii="Times New Roman" w:hAnsi="Times New Roman" w:cs="Times New Roman"/>
          <w:b/>
          <w:bCs/>
          <w:sz w:val="24"/>
          <w:szCs w:val="24"/>
        </w:rPr>
        <w:tab/>
      </w:r>
      <w:r w:rsidRPr="005D7347">
        <w:rPr>
          <w:rFonts w:ascii="Times New Roman" w:hAnsi="Times New Roman" w:cs="Times New Roman"/>
          <w:b/>
          <w:bCs/>
          <w:sz w:val="24"/>
          <w:szCs w:val="24"/>
        </w:rPr>
        <w:tab/>
      </w:r>
      <w:r w:rsidRPr="005D7347">
        <w:rPr>
          <w:rFonts w:ascii="Times New Roman" w:hAnsi="Times New Roman" w:cs="Times New Roman"/>
          <w:b/>
          <w:bCs/>
          <w:sz w:val="24"/>
          <w:szCs w:val="24"/>
        </w:rPr>
        <w:tab/>
      </w:r>
      <w:r w:rsidRPr="005D7347">
        <w:rPr>
          <w:rFonts w:ascii="Times New Roman" w:hAnsi="Times New Roman" w:cs="Times New Roman"/>
          <w:b/>
          <w:bCs/>
          <w:sz w:val="24"/>
          <w:szCs w:val="24"/>
        </w:rPr>
        <w:tab/>
      </w:r>
      <w:r w:rsidRPr="005D7347">
        <w:rPr>
          <w:rFonts w:ascii="Times New Roman" w:hAnsi="Times New Roman" w:cs="Times New Roman"/>
          <w:b/>
          <w:bCs/>
          <w:sz w:val="24"/>
          <w:szCs w:val="24"/>
        </w:rPr>
        <w:tab/>
      </w:r>
      <w:r w:rsidRPr="005D7347">
        <w:rPr>
          <w:rFonts w:ascii="Times New Roman" w:hAnsi="Times New Roman" w:cs="Times New Roman"/>
          <w:b/>
          <w:bCs/>
          <w:sz w:val="24"/>
          <w:szCs w:val="24"/>
        </w:rPr>
        <w:tab/>
      </w:r>
      <w:r w:rsidRPr="005D7347">
        <w:rPr>
          <w:rFonts w:ascii="Times New Roman" w:hAnsi="Times New Roman" w:cs="Times New Roman"/>
          <w:b/>
          <w:bCs/>
          <w:sz w:val="24"/>
          <w:szCs w:val="24"/>
        </w:rPr>
        <w:tab/>
      </w:r>
      <w:r w:rsidRPr="005D7347">
        <w:rPr>
          <w:rFonts w:ascii="Times New Roman" w:hAnsi="Times New Roman" w:cs="Times New Roman"/>
          <w:b/>
          <w:bCs/>
          <w:sz w:val="24"/>
          <w:szCs w:val="24"/>
        </w:rPr>
        <w:tab/>
      </w:r>
      <w:r w:rsidRPr="005D7347">
        <w:rPr>
          <w:rFonts w:ascii="Times New Roman" w:hAnsi="Times New Roman" w:cs="Times New Roman"/>
          <w:b/>
          <w:bCs/>
          <w:sz w:val="24"/>
          <w:szCs w:val="24"/>
        </w:rPr>
        <w:tab/>
        <w:t>SPRZEDAWCA</w:t>
      </w:r>
      <w:r w:rsidR="00A8361E">
        <w:rPr>
          <w:rFonts w:ascii="Times New Roman" w:hAnsi="Times New Roman" w:cs="Times New Roman"/>
          <w:b/>
          <w:bCs/>
          <w:sz w:val="24"/>
          <w:szCs w:val="24"/>
        </w:rPr>
        <w:t>:</w:t>
      </w:r>
      <w:r w:rsidRPr="005D7347">
        <w:rPr>
          <w:rFonts w:ascii="Times New Roman" w:hAnsi="Times New Roman" w:cs="Times New Roman"/>
          <w:b/>
          <w:bCs/>
          <w:sz w:val="24"/>
          <w:szCs w:val="24"/>
        </w:rPr>
        <w:t xml:space="preserve">                                                                                                                          </w:t>
      </w:r>
    </w:p>
    <w:p w14:paraId="516131D5" w14:textId="77777777" w:rsidR="00195EB3" w:rsidRPr="00195EB3" w:rsidRDefault="00195EB3" w:rsidP="00195EB3">
      <w:pPr>
        <w:spacing w:after="0" w:line="360" w:lineRule="auto"/>
        <w:jc w:val="both"/>
        <w:rPr>
          <w:rFonts w:ascii="Times New Roman" w:hAnsi="Times New Roman" w:cs="Times New Roman"/>
          <w:sz w:val="24"/>
          <w:szCs w:val="24"/>
        </w:rPr>
      </w:pPr>
    </w:p>
    <w:p w14:paraId="18C1A51A" w14:textId="77777777" w:rsidR="00195EB3" w:rsidRPr="00195EB3" w:rsidRDefault="00195EB3" w:rsidP="00195EB3">
      <w:pPr>
        <w:spacing w:after="0" w:line="360" w:lineRule="auto"/>
        <w:jc w:val="both"/>
        <w:rPr>
          <w:rFonts w:ascii="Times New Roman" w:hAnsi="Times New Roman" w:cs="Times New Roman"/>
          <w:sz w:val="24"/>
          <w:szCs w:val="24"/>
        </w:rPr>
      </w:pPr>
    </w:p>
    <w:p w14:paraId="57E79F6D" w14:textId="77777777" w:rsidR="00195EB3" w:rsidRPr="00195EB3" w:rsidRDefault="00195EB3" w:rsidP="00195EB3">
      <w:pPr>
        <w:spacing w:after="0" w:line="360" w:lineRule="auto"/>
        <w:jc w:val="both"/>
        <w:rPr>
          <w:rFonts w:ascii="Times New Roman" w:hAnsi="Times New Roman" w:cs="Times New Roman"/>
          <w:sz w:val="24"/>
          <w:szCs w:val="24"/>
        </w:rPr>
      </w:pPr>
    </w:p>
    <w:p w14:paraId="6BDBEF4A" w14:textId="77777777" w:rsidR="00195EB3" w:rsidRPr="00195EB3" w:rsidRDefault="00195EB3" w:rsidP="00195EB3">
      <w:pPr>
        <w:spacing w:after="0" w:line="360" w:lineRule="auto"/>
        <w:jc w:val="both"/>
        <w:rPr>
          <w:rFonts w:ascii="Times New Roman" w:hAnsi="Times New Roman" w:cs="Times New Roman"/>
          <w:sz w:val="24"/>
          <w:szCs w:val="24"/>
        </w:rPr>
      </w:pPr>
    </w:p>
    <w:p w14:paraId="6F77C9CA" w14:textId="7BC8E296" w:rsidR="00195EB3" w:rsidRDefault="00195EB3" w:rsidP="00195EB3">
      <w:pPr>
        <w:spacing w:after="0" w:line="360" w:lineRule="auto"/>
        <w:jc w:val="both"/>
        <w:rPr>
          <w:rFonts w:ascii="Times New Roman" w:hAnsi="Times New Roman" w:cs="Times New Roman"/>
          <w:sz w:val="24"/>
          <w:szCs w:val="24"/>
        </w:rPr>
      </w:pPr>
    </w:p>
    <w:p w14:paraId="64A984BC" w14:textId="5655FE08" w:rsidR="006E76C5" w:rsidRDefault="006E76C5" w:rsidP="00195EB3">
      <w:pPr>
        <w:spacing w:after="0" w:line="360" w:lineRule="auto"/>
        <w:jc w:val="both"/>
        <w:rPr>
          <w:rFonts w:ascii="Times New Roman" w:hAnsi="Times New Roman" w:cs="Times New Roman"/>
          <w:sz w:val="24"/>
          <w:szCs w:val="24"/>
        </w:rPr>
      </w:pPr>
    </w:p>
    <w:p w14:paraId="3BFF5BAA" w14:textId="4E6C4BAB" w:rsidR="006E76C5" w:rsidRDefault="006E76C5" w:rsidP="00195EB3">
      <w:pPr>
        <w:spacing w:after="0" w:line="360" w:lineRule="auto"/>
        <w:jc w:val="both"/>
        <w:rPr>
          <w:rFonts w:ascii="Times New Roman" w:hAnsi="Times New Roman" w:cs="Times New Roman"/>
          <w:sz w:val="24"/>
          <w:szCs w:val="24"/>
        </w:rPr>
      </w:pPr>
    </w:p>
    <w:p w14:paraId="2B9FC0D4" w14:textId="2AB55976" w:rsidR="006E76C5" w:rsidRDefault="006E76C5" w:rsidP="00195EB3">
      <w:pPr>
        <w:spacing w:after="0" w:line="360" w:lineRule="auto"/>
        <w:jc w:val="both"/>
        <w:rPr>
          <w:rFonts w:ascii="Times New Roman" w:hAnsi="Times New Roman" w:cs="Times New Roman"/>
          <w:sz w:val="24"/>
          <w:szCs w:val="24"/>
        </w:rPr>
      </w:pPr>
    </w:p>
    <w:p w14:paraId="0A35D28C" w14:textId="4DDAEDB2" w:rsidR="006E76C5" w:rsidRDefault="006E76C5" w:rsidP="00195EB3">
      <w:pPr>
        <w:spacing w:after="0" w:line="360" w:lineRule="auto"/>
        <w:jc w:val="both"/>
        <w:rPr>
          <w:rFonts w:ascii="Times New Roman" w:hAnsi="Times New Roman" w:cs="Times New Roman"/>
          <w:sz w:val="24"/>
          <w:szCs w:val="24"/>
        </w:rPr>
      </w:pPr>
    </w:p>
    <w:p w14:paraId="62DD9F47" w14:textId="6B3449EC" w:rsidR="006E76C5" w:rsidRDefault="006E76C5" w:rsidP="00195EB3">
      <w:pPr>
        <w:spacing w:after="0" w:line="360" w:lineRule="auto"/>
        <w:jc w:val="both"/>
        <w:rPr>
          <w:rFonts w:ascii="Times New Roman" w:hAnsi="Times New Roman" w:cs="Times New Roman"/>
          <w:sz w:val="24"/>
          <w:szCs w:val="24"/>
        </w:rPr>
      </w:pPr>
    </w:p>
    <w:p w14:paraId="5004C87D" w14:textId="628C30A9" w:rsidR="006E76C5" w:rsidRDefault="006E76C5" w:rsidP="00195EB3">
      <w:pPr>
        <w:spacing w:after="0" w:line="360" w:lineRule="auto"/>
        <w:jc w:val="both"/>
        <w:rPr>
          <w:rFonts w:ascii="Times New Roman" w:hAnsi="Times New Roman" w:cs="Times New Roman"/>
          <w:sz w:val="24"/>
          <w:szCs w:val="24"/>
        </w:rPr>
      </w:pPr>
    </w:p>
    <w:p w14:paraId="3733A7A6" w14:textId="53B3667E" w:rsidR="006E76C5" w:rsidRDefault="006E76C5" w:rsidP="00195EB3">
      <w:pPr>
        <w:spacing w:after="0" w:line="360" w:lineRule="auto"/>
        <w:jc w:val="both"/>
        <w:rPr>
          <w:rFonts w:ascii="Times New Roman" w:hAnsi="Times New Roman" w:cs="Times New Roman"/>
          <w:sz w:val="24"/>
          <w:szCs w:val="24"/>
        </w:rPr>
      </w:pPr>
    </w:p>
    <w:p w14:paraId="748FC0F8" w14:textId="77777777" w:rsidR="006E76C5" w:rsidRPr="00195EB3" w:rsidRDefault="006E76C5" w:rsidP="00195EB3">
      <w:pPr>
        <w:spacing w:after="0" w:line="360" w:lineRule="auto"/>
        <w:jc w:val="both"/>
        <w:rPr>
          <w:rFonts w:ascii="Times New Roman" w:hAnsi="Times New Roman" w:cs="Times New Roman"/>
          <w:sz w:val="24"/>
          <w:szCs w:val="24"/>
        </w:rPr>
      </w:pPr>
    </w:p>
    <w:p w14:paraId="61853767" w14:textId="77777777" w:rsidR="00195EB3" w:rsidRPr="00195EB3" w:rsidRDefault="00195EB3" w:rsidP="00195EB3">
      <w:pPr>
        <w:spacing w:after="0" w:line="360" w:lineRule="auto"/>
        <w:jc w:val="both"/>
        <w:rPr>
          <w:rFonts w:ascii="Times New Roman" w:hAnsi="Times New Roman" w:cs="Times New Roman"/>
          <w:sz w:val="24"/>
          <w:szCs w:val="24"/>
        </w:rPr>
      </w:pPr>
    </w:p>
    <w:p w14:paraId="4EAB4F59" w14:textId="77777777" w:rsidR="00195EB3" w:rsidRPr="00195EB3" w:rsidRDefault="00195EB3" w:rsidP="00195EB3">
      <w:pPr>
        <w:spacing w:after="0" w:line="360" w:lineRule="auto"/>
        <w:jc w:val="both"/>
        <w:rPr>
          <w:rFonts w:ascii="Times New Roman" w:hAnsi="Times New Roman" w:cs="Times New Roman"/>
          <w:sz w:val="24"/>
          <w:szCs w:val="24"/>
        </w:rPr>
      </w:pPr>
    </w:p>
    <w:p w14:paraId="1D0FD683" w14:textId="77777777" w:rsidR="00195EB3" w:rsidRPr="00195EB3" w:rsidRDefault="00195EB3" w:rsidP="00195EB3">
      <w:pPr>
        <w:spacing w:after="0" w:line="360" w:lineRule="auto"/>
        <w:jc w:val="both"/>
        <w:rPr>
          <w:rFonts w:ascii="Times New Roman" w:hAnsi="Times New Roman" w:cs="Times New Roman"/>
          <w:sz w:val="24"/>
          <w:szCs w:val="24"/>
        </w:rPr>
      </w:pPr>
    </w:p>
    <w:p w14:paraId="03A51684" w14:textId="77777777" w:rsidR="00195EB3" w:rsidRPr="00195EB3" w:rsidRDefault="00195EB3" w:rsidP="00195EB3">
      <w:pPr>
        <w:spacing w:after="0" w:line="360" w:lineRule="auto"/>
        <w:jc w:val="both"/>
        <w:rPr>
          <w:rFonts w:ascii="Times New Roman" w:hAnsi="Times New Roman" w:cs="Times New Roman"/>
          <w:sz w:val="24"/>
          <w:szCs w:val="24"/>
        </w:rPr>
      </w:pPr>
      <w:r w:rsidRPr="00195EB3">
        <w:rPr>
          <w:rFonts w:ascii="Times New Roman" w:hAnsi="Times New Roman" w:cs="Times New Roman"/>
          <w:sz w:val="24"/>
          <w:szCs w:val="24"/>
        </w:rPr>
        <w:t>Załączniki do umowy:</w:t>
      </w:r>
    </w:p>
    <w:p w14:paraId="6F5D7EE5" w14:textId="77777777" w:rsidR="00195EB3" w:rsidRPr="00195EB3" w:rsidRDefault="00195EB3" w:rsidP="00195EB3">
      <w:pPr>
        <w:spacing w:after="0" w:line="360" w:lineRule="auto"/>
        <w:jc w:val="both"/>
        <w:rPr>
          <w:rFonts w:ascii="Times New Roman" w:hAnsi="Times New Roman" w:cs="Times New Roman"/>
          <w:sz w:val="24"/>
          <w:szCs w:val="24"/>
        </w:rPr>
      </w:pPr>
      <w:r w:rsidRPr="00195EB3">
        <w:rPr>
          <w:rFonts w:ascii="Times New Roman" w:hAnsi="Times New Roman" w:cs="Times New Roman"/>
          <w:sz w:val="24"/>
          <w:szCs w:val="24"/>
        </w:rPr>
        <w:t>1.</w:t>
      </w:r>
      <w:r w:rsidRPr="00195EB3">
        <w:rPr>
          <w:rFonts w:ascii="Times New Roman" w:hAnsi="Times New Roman" w:cs="Times New Roman"/>
          <w:sz w:val="24"/>
          <w:szCs w:val="24"/>
        </w:rPr>
        <w:tab/>
      </w:r>
      <w:bookmarkStart w:id="0" w:name="_Hlk73953994"/>
      <w:r w:rsidRPr="00195EB3">
        <w:rPr>
          <w:rFonts w:ascii="Times New Roman" w:hAnsi="Times New Roman" w:cs="Times New Roman"/>
          <w:sz w:val="24"/>
          <w:szCs w:val="24"/>
        </w:rPr>
        <w:t>Tabela temperatury wody sieciowej</w:t>
      </w:r>
      <w:bookmarkEnd w:id="0"/>
    </w:p>
    <w:p w14:paraId="3E34F5BF" w14:textId="740AF653" w:rsidR="00E63C04" w:rsidRDefault="00195EB3" w:rsidP="00195EB3">
      <w:pPr>
        <w:spacing w:after="0" w:line="360" w:lineRule="auto"/>
        <w:jc w:val="both"/>
        <w:rPr>
          <w:rFonts w:ascii="Times New Roman" w:hAnsi="Times New Roman" w:cs="Times New Roman"/>
          <w:sz w:val="24"/>
          <w:szCs w:val="24"/>
        </w:rPr>
      </w:pPr>
      <w:r w:rsidRPr="00195EB3">
        <w:rPr>
          <w:rFonts w:ascii="Times New Roman" w:hAnsi="Times New Roman" w:cs="Times New Roman"/>
          <w:sz w:val="24"/>
          <w:szCs w:val="24"/>
        </w:rPr>
        <w:t>2.</w:t>
      </w:r>
      <w:r w:rsidRPr="00195EB3">
        <w:rPr>
          <w:rFonts w:ascii="Times New Roman" w:hAnsi="Times New Roman" w:cs="Times New Roman"/>
          <w:sz w:val="24"/>
          <w:szCs w:val="24"/>
        </w:rPr>
        <w:tab/>
        <w:t>Taryfa opłat dla ciepła</w:t>
      </w:r>
    </w:p>
    <w:p w14:paraId="2AEC43C8" w14:textId="44F12466" w:rsidR="00A8361E" w:rsidRDefault="00A8361E" w:rsidP="00A8361E">
      <w:pPr>
        <w:keepNext/>
        <w:shd w:val="clear" w:color="auto" w:fill="FFFFFF"/>
        <w:suppressAutoHyphens/>
        <w:spacing w:after="160"/>
        <w:jc w:val="right"/>
        <w:textAlignment w:val="baseline"/>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E63C04">
        <w:rPr>
          <w:rFonts w:ascii="Calibri" w:eastAsia="Calibri" w:hAnsi="Calibri" w:cs="Times New Roman"/>
          <w:b/>
          <w:sz w:val="24"/>
          <w:szCs w:val="24"/>
        </w:rPr>
        <w:t>Zał. nr 1</w:t>
      </w:r>
    </w:p>
    <w:p w14:paraId="6872B930" w14:textId="28DDC406" w:rsidR="00E63C04" w:rsidRPr="00E63C04" w:rsidRDefault="006E76C5" w:rsidP="00A8361E">
      <w:pPr>
        <w:keepNext/>
        <w:shd w:val="clear" w:color="auto" w:fill="FFFFFF"/>
        <w:suppressAutoHyphens/>
        <w:spacing w:after="160"/>
        <w:jc w:val="center"/>
        <w:textAlignment w:val="baseline"/>
        <w:rPr>
          <w:rFonts w:ascii="Calibri" w:eastAsia="Calibri" w:hAnsi="Calibri" w:cs="Times New Roman"/>
          <w:b/>
          <w:sz w:val="24"/>
          <w:szCs w:val="24"/>
          <w:u w:val="single"/>
        </w:rPr>
      </w:pPr>
      <w:r w:rsidRPr="00A8361E">
        <w:rPr>
          <w:rFonts w:ascii="Times New Roman" w:hAnsi="Times New Roman" w:cs="Times New Roman"/>
          <w:b/>
          <w:bCs/>
          <w:sz w:val="24"/>
          <w:szCs w:val="24"/>
        </w:rPr>
        <w:t>Tabela temperatury wody sieciowej</w:t>
      </w:r>
      <w:r w:rsidRPr="00E63C04">
        <w:rPr>
          <w:rFonts w:ascii="Calibri" w:eastAsia="Calibri" w:hAnsi="Calibri" w:cs="Times New Roman"/>
          <w:b/>
          <w:sz w:val="24"/>
          <w:szCs w:val="24"/>
          <w:u w:val="single"/>
        </w:rPr>
        <w:t xml:space="preserve"> </w:t>
      </w:r>
      <w:r w:rsidR="00E63C04" w:rsidRPr="00E63C04">
        <w:rPr>
          <w:rFonts w:ascii="Calibri" w:eastAsia="Calibri" w:hAnsi="Calibri" w:cs="Times New Roman"/>
          <w:b/>
          <w:sz w:val="24"/>
          <w:szCs w:val="24"/>
          <w:u w:val="single"/>
        </w:rPr>
        <w:t>°C</w:t>
      </w:r>
    </w:p>
    <w:tbl>
      <w:tblPr>
        <w:tblW w:w="9072"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3020"/>
        <w:gridCol w:w="3021"/>
        <w:gridCol w:w="3031"/>
      </w:tblGrid>
      <w:tr w:rsidR="00E63C04" w:rsidRPr="00E63C04" w14:paraId="3B8093E2" w14:textId="77777777" w:rsidTr="001C09D8">
        <w:tc>
          <w:tcPr>
            <w:tcW w:w="3020" w:type="dxa"/>
            <w:tcBorders>
              <w:top w:val="single" w:sz="4" w:space="0" w:color="000000"/>
              <w:left w:val="single" w:sz="4" w:space="0" w:color="000000"/>
              <w:bottom w:val="single" w:sz="4" w:space="0" w:color="000000"/>
            </w:tcBorders>
            <w:shd w:val="clear" w:color="auto" w:fill="auto"/>
            <w:tcMar>
              <w:left w:w="103" w:type="dxa"/>
            </w:tcMar>
          </w:tcPr>
          <w:p w14:paraId="14376359"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u w:val="single"/>
              </w:rPr>
            </w:pPr>
            <w:r w:rsidRPr="00E63C04">
              <w:rPr>
                <w:rFonts w:ascii="Calibri" w:eastAsia="Calibri" w:hAnsi="Calibri" w:cs="Times New Roman"/>
                <w:b/>
                <w:sz w:val="24"/>
                <w:szCs w:val="24"/>
                <w:u w:val="single"/>
              </w:rPr>
              <w:t>Temperatura zewnętrzna</w:t>
            </w:r>
          </w:p>
        </w:tc>
        <w:tc>
          <w:tcPr>
            <w:tcW w:w="3021" w:type="dxa"/>
            <w:tcBorders>
              <w:top w:val="single" w:sz="4" w:space="0" w:color="000000"/>
              <w:left w:val="single" w:sz="4" w:space="0" w:color="000000"/>
              <w:bottom w:val="single" w:sz="4" w:space="0" w:color="000000"/>
            </w:tcBorders>
            <w:shd w:val="clear" w:color="auto" w:fill="auto"/>
            <w:tcMar>
              <w:left w:w="103" w:type="dxa"/>
            </w:tcMar>
          </w:tcPr>
          <w:p w14:paraId="2BEAF8F1"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u w:val="single"/>
              </w:rPr>
            </w:pPr>
            <w:r w:rsidRPr="00E63C04">
              <w:rPr>
                <w:rFonts w:ascii="Calibri" w:eastAsia="Calibri" w:hAnsi="Calibri" w:cs="Times New Roman"/>
                <w:b/>
                <w:sz w:val="24"/>
                <w:szCs w:val="24"/>
                <w:u w:val="single"/>
              </w:rPr>
              <w:t>Zasilanie</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05D0473"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u w:val="single"/>
              </w:rPr>
            </w:pPr>
            <w:r w:rsidRPr="00E63C04">
              <w:rPr>
                <w:rFonts w:ascii="Calibri" w:eastAsia="Calibri" w:hAnsi="Calibri" w:cs="Times New Roman"/>
                <w:b/>
                <w:sz w:val="24"/>
                <w:szCs w:val="24"/>
                <w:u w:val="single"/>
              </w:rPr>
              <w:t>Powrót</w:t>
            </w:r>
          </w:p>
        </w:tc>
      </w:tr>
      <w:tr w:rsidR="00E63C04" w:rsidRPr="00E63C04" w14:paraId="4A767C3E" w14:textId="77777777" w:rsidTr="001C09D8">
        <w:tc>
          <w:tcPr>
            <w:tcW w:w="3020" w:type="dxa"/>
            <w:tcBorders>
              <w:top w:val="single" w:sz="4" w:space="0" w:color="000000"/>
              <w:left w:val="single" w:sz="4" w:space="0" w:color="000000"/>
              <w:bottom w:val="single" w:sz="4" w:space="0" w:color="000000"/>
            </w:tcBorders>
            <w:shd w:val="clear" w:color="auto" w:fill="auto"/>
            <w:tcMar>
              <w:left w:w="103" w:type="dxa"/>
            </w:tcMar>
          </w:tcPr>
          <w:p w14:paraId="4EB6125A"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+10</w:t>
            </w:r>
          </w:p>
        </w:tc>
        <w:tc>
          <w:tcPr>
            <w:tcW w:w="3021" w:type="dxa"/>
            <w:tcBorders>
              <w:top w:val="single" w:sz="4" w:space="0" w:color="000000"/>
              <w:left w:val="single" w:sz="4" w:space="0" w:color="000000"/>
              <w:bottom w:val="single" w:sz="4" w:space="0" w:color="000000"/>
            </w:tcBorders>
            <w:shd w:val="clear" w:color="auto" w:fill="auto"/>
            <w:tcMar>
              <w:left w:w="103" w:type="dxa"/>
            </w:tcMar>
          </w:tcPr>
          <w:p w14:paraId="39EAEAF3"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62</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444778"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42</w:t>
            </w:r>
          </w:p>
        </w:tc>
      </w:tr>
      <w:tr w:rsidR="00E63C04" w:rsidRPr="00E63C04" w14:paraId="51A39B18" w14:textId="77777777" w:rsidTr="001C09D8">
        <w:tc>
          <w:tcPr>
            <w:tcW w:w="3020" w:type="dxa"/>
            <w:tcBorders>
              <w:top w:val="single" w:sz="4" w:space="0" w:color="000000"/>
              <w:left w:val="single" w:sz="4" w:space="0" w:color="000000"/>
              <w:bottom w:val="single" w:sz="4" w:space="0" w:color="000000"/>
            </w:tcBorders>
            <w:shd w:val="clear" w:color="auto" w:fill="auto"/>
            <w:tcMar>
              <w:left w:w="103" w:type="dxa"/>
            </w:tcMar>
          </w:tcPr>
          <w:p w14:paraId="3E893276"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+9</w:t>
            </w:r>
          </w:p>
        </w:tc>
        <w:tc>
          <w:tcPr>
            <w:tcW w:w="3021" w:type="dxa"/>
            <w:tcBorders>
              <w:top w:val="single" w:sz="4" w:space="0" w:color="000000"/>
              <w:left w:val="single" w:sz="4" w:space="0" w:color="000000"/>
              <w:bottom w:val="single" w:sz="4" w:space="0" w:color="000000"/>
            </w:tcBorders>
            <w:shd w:val="clear" w:color="auto" w:fill="auto"/>
            <w:tcMar>
              <w:left w:w="103" w:type="dxa"/>
            </w:tcMar>
          </w:tcPr>
          <w:p w14:paraId="3061ADD6"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63</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E56C3D5"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42</w:t>
            </w:r>
          </w:p>
        </w:tc>
      </w:tr>
      <w:tr w:rsidR="00E63C04" w:rsidRPr="00E63C04" w14:paraId="1A54C1E2" w14:textId="77777777" w:rsidTr="001C09D8">
        <w:tc>
          <w:tcPr>
            <w:tcW w:w="3020" w:type="dxa"/>
            <w:tcBorders>
              <w:top w:val="single" w:sz="4" w:space="0" w:color="000000"/>
              <w:left w:val="single" w:sz="4" w:space="0" w:color="000000"/>
              <w:bottom w:val="single" w:sz="4" w:space="0" w:color="000000"/>
            </w:tcBorders>
            <w:shd w:val="clear" w:color="auto" w:fill="auto"/>
            <w:tcMar>
              <w:left w:w="103" w:type="dxa"/>
            </w:tcMar>
          </w:tcPr>
          <w:p w14:paraId="0C81C3F5"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+8</w:t>
            </w:r>
          </w:p>
        </w:tc>
        <w:tc>
          <w:tcPr>
            <w:tcW w:w="3021" w:type="dxa"/>
            <w:tcBorders>
              <w:top w:val="single" w:sz="4" w:space="0" w:color="000000"/>
              <w:left w:val="single" w:sz="4" w:space="0" w:color="000000"/>
              <w:bottom w:val="single" w:sz="4" w:space="0" w:color="000000"/>
            </w:tcBorders>
            <w:shd w:val="clear" w:color="auto" w:fill="auto"/>
            <w:tcMar>
              <w:left w:w="103" w:type="dxa"/>
            </w:tcMar>
          </w:tcPr>
          <w:p w14:paraId="6947587B"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64</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11A55A6"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42</w:t>
            </w:r>
          </w:p>
        </w:tc>
      </w:tr>
      <w:tr w:rsidR="00E63C04" w:rsidRPr="00E63C04" w14:paraId="7BC5CCAC" w14:textId="77777777" w:rsidTr="001C09D8">
        <w:tc>
          <w:tcPr>
            <w:tcW w:w="3020" w:type="dxa"/>
            <w:tcBorders>
              <w:top w:val="single" w:sz="4" w:space="0" w:color="000000"/>
              <w:left w:val="single" w:sz="4" w:space="0" w:color="000000"/>
              <w:bottom w:val="single" w:sz="4" w:space="0" w:color="000000"/>
            </w:tcBorders>
            <w:shd w:val="clear" w:color="auto" w:fill="auto"/>
            <w:tcMar>
              <w:left w:w="103" w:type="dxa"/>
            </w:tcMar>
          </w:tcPr>
          <w:p w14:paraId="409EC941"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+7</w:t>
            </w:r>
          </w:p>
        </w:tc>
        <w:tc>
          <w:tcPr>
            <w:tcW w:w="3021" w:type="dxa"/>
            <w:tcBorders>
              <w:top w:val="single" w:sz="4" w:space="0" w:color="000000"/>
              <w:left w:val="single" w:sz="4" w:space="0" w:color="000000"/>
              <w:bottom w:val="single" w:sz="4" w:space="0" w:color="000000"/>
            </w:tcBorders>
            <w:shd w:val="clear" w:color="auto" w:fill="auto"/>
            <w:tcMar>
              <w:left w:w="103" w:type="dxa"/>
            </w:tcMar>
          </w:tcPr>
          <w:p w14:paraId="269B8766"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65</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A62427"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42</w:t>
            </w:r>
          </w:p>
        </w:tc>
      </w:tr>
      <w:tr w:rsidR="00E63C04" w:rsidRPr="00E63C04" w14:paraId="6CE9EDEE" w14:textId="77777777" w:rsidTr="001C09D8">
        <w:tc>
          <w:tcPr>
            <w:tcW w:w="3020" w:type="dxa"/>
            <w:tcBorders>
              <w:top w:val="single" w:sz="4" w:space="0" w:color="000000"/>
              <w:left w:val="single" w:sz="4" w:space="0" w:color="000000"/>
              <w:bottom w:val="single" w:sz="4" w:space="0" w:color="000000"/>
            </w:tcBorders>
            <w:shd w:val="clear" w:color="auto" w:fill="auto"/>
            <w:tcMar>
              <w:left w:w="103" w:type="dxa"/>
            </w:tcMar>
          </w:tcPr>
          <w:p w14:paraId="6E49E0E3"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+6</w:t>
            </w:r>
          </w:p>
        </w:tc>
        <w:tc>
          <w:tcPr>
            <w:tcW w:w="3021" w:type="dxa"/>
            <w:tcBorders>
              <w:top w:val="single" w:sz="4" w:space="0" w:color="000000"/>
              <w:left w:val="single" w:sz="4" w:space="0" w:color="000000"/>
              <w:bottom w:val="single" w:sz="4" w:space="0" w:color="000000"/>
            </w:tcBorders>
            <w:shd w:val="clear" w:color="auto" w:fill="auto"/>
            <w:tcMar>
              <w:left w:w="103" w:type="dxa"/>
            </w:tcMar>
          </w:tcPr>
          <w:p w14:paraId="23454ECA"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67</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EC6BA2"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42</w:t>
            </w:r>
          </w:p>
        </w:tc>
      </w:tr>
      <w:tr w:rsidR="00E63C04" w:rsidRPr="00E63C04" w14:paraId="633D4CA3" w14:textId="77777777" w:rsidTr="001C09D8">
        <w:tc>
          <w:tcPr>
            <w:tcW w:w="3020" w:type="dxa"/>
            <w:tcBorders>
              <w:top w:val="single" w:sz="4" w:space="0" w:color="000000"/>
              <w:left w:val="single" w:sz="4" w:space="0" w:color="000000"/>
              <w:bottom w:val="single" w:sz="4" w:space="0" w:color="000000"/>
            </w:tcBorders>
            <w:shd w:val="clear" w:color="auto" w:fill="auto"/>
            <w:tcMar>
              <w:left w:w="103" w:type="dxa"/>
            </w:tcMar>
          </w:tcPr>
          <w:p w14:paraId="6559B99F"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+5</w:t>
            </w:r>
          </w:p>
        </w:tc>
        <w:tc>
          <w:tcPr>
            <w:tcW w:w="3021" w:type="dxa"/>
            <w:tcBorders>
              <w:top w:val="single" w:sz="4" w:space="0" w:color="000000"/>
              <w:left w:val="single" w:sz="4" w:space="0" w:color="000000"/>
              <w:bottom w:val="single" w:sz="4" w:space="0" w:color="000000"/>
            </w:tcBorders>
            <w:shd w:val="clear" w:color="auto" w:fill="auto"/>
            <w:tcMar>
              <w:left w:w="103" w:type="dxa"/>
            </w:tcMar>
          </w:tcPr>
          <w:p w14:paraId="3E32F3D6"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69</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3C121DF"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42</w:t>
            </w:r>
          </w:p>
        </w:tc>
      </w:tr>
      <w:tr w:rsidR="00E63C04" w:rsidRPr="00E63C04" w14:paraId="1D8EECD0" w14:textId="77777777" w:rsidTr="001C09D8">
        <w:tc>
          <w:tcPr>
            <w:tcW w:w="3020" w:type="dxa"/>
            <w:tcBorders>
              <w:top w:val="single" w:sz="4" w:space="0" w:color="000000"/>
              <w:left w:val="single" w:sz="4" w:space="0" w:color="000000"/>
              <w:bottom w:val="single" w:sz="4" w:space="0" w:color="000000"/>
            </w:tcBorders>
            <w:shd w:val="clear" w:color="auto" w:fill="auto"/>
            <w:tcMar>
              <w:left w:w="103" w:type="dxa"/>
            </w:tcMar>
          </w:tcPr>
          <w:p w14:paraId="41B2073F"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+4</w:t>
            </w:r>
          </w:p>
        </w:tc>
        <w:tc>
          <w:tcPr>
            <w:tcW w:w="3021" w:type="dxa"/>
            <w:tcBorders>
              <w:top w:val="single" w:sz="4" w:space="0" w:color="000000"/>
              <w:left w:val="single" w:sz="4" w:space="0" w:color="000000"/>
              <w:bottom w:val="single" w:sz="4" w:space="0" w:color="000000"/>
            </w:tcBorders>
            <w:shd w:val="clear" w:color="auto" w:fill="auto"/>
            <w:tcMar>
              <w:left w:w="103" w:type="dxa"/>
            </w:tcMar>
          </w:tcPr>
          <w:p w14:paraId="65CCC34B"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72</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B6CF20E"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42</w:t>
            </w:r>
          </w:p>
        </w:tc>
      </w:tr>
      <w:tr w:rsidR="00E63C04" w:rsidRPr="00E63C04" w14:paraId="0978B19F" w14:textId="77777777" w:rsidTr="001C09D8">
        <w:tc>
          <w:tcPr>
            <w:tcW w:w="3020" w:type="dxa"/>
            <w:tcBorders>
              <w:top w:val="single" w:sz="4" w:space="0" w:color="000000"/>
              <w:left w:val="single" w:sz="4" w:space="0" w:color="000000"/>
              <w:bottom w:val="single" w:sz="4" w:space="0" w:color="000000"/>
            </w:tcBorders>
            <w:shd w:val="clear" w:color="auto" w:fill="auto"/>
            <w:tcMar>
              <w:left w:w="103" w:type="dxa"/>
            </w:tcMar>
          </w:tcPr>
          <w:p w14:paraId="0F1FA66E"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+3</w:t>
            </w:r>
          </w:p>
        </w:tc>
        <w:tc>
          <w:tcPr>
            <w:tcW w:w="3021" w:type="dxa"/>
            <w:tcBorders>
              <w:top w:val="single" w:sz="4" w:space="0" w:color="000000"/>
              <w:left w:val="single" w:sz="4" w:space="0" w:color="000000"/>
              <w:bottom w:val="single" w:sz="4" w:space="0" w:color="000000"/>
            </w:tcBorders>
            <w:shd w:val="clear" w:color="auto" w:fill="auto"/>
            <w:tcMar>
              <w:left w:w="103" w:type="dxa"/>
            </w:tcMar>
          </w:tcPr>
          <w:p w14:paraId="4C408CA6"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75</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60891B"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42</w:t>
            </w:r>
          </w:p>
        </w:tc>
      </w:tr>
      <w:tr w:rsidR="00E63C04" w:rsidRPr="00E63C04" w14:paraId="08B4675C" w14:textId="77777777" w:rsidTr="001C09D8">
        <w:tc>
          <w:tcPr>
            <w:tcW w:w="3020" w:type="dxa"/>
            <w:tcBorders>
              <w:top w:val="single" w:sz="4" w:space="0" w:color="000000"/>
              <w:left w:val="single" w:sz="4" w:space="0" w:color="000000"/>
              <w:bottom w:val="single" w:sz="4" w:space="0" w:color="000000"/>
            </w:tcBorders>
            <w:shd w:val="clear" w:color="auto" w:fill="auto"/>
            <w:tcMar>
              <w:left w:w="103" w:type="dxa"/>
            </w:tcMar>
          </w:tcPr>
          <w:p w14:paraId="7642C7F2"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+2</w:t>
            </w:r>
          </w:p>
        </w:tc>
        <w:tc>
          <w:tcPr>
            <w:tcW w:w="3021" w:type="dxa"/>
            <w:tcBorders>
              <w:top w:val="single" w:sz="4" w:space="0" w:color="000000"/>
              <w:left w:val="single" w:sz="4" w:space="0" w:color="000000"/>
              <w:bottom w:val="single" w:sz="4" w:space="0" w:color="000000"/>
            </w:tcBorders>
            <w:shd w:val="clear" w:color="auto" w:fill="auto"/>
            <w:tcMar>
              <w:left w:w="103" w:type="dxa"/>
            </w:tcMar>
          </w:tcPr>
          <w:p w14:paraId="7AFD8F0A"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77</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6563D9"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42</w:t>
            </w:r>
          </w:p>
        </w:tc>
      </w:tr>
      <w:tr w:rsidR="00E63C04" w:rsidRPr="00E63C04" w14:paraId="15194F69" w14:textId="77777777" w:rsidTr="001C09D8">
        <w:tc>
          <w:tcPr>
            <w:tcW w:w="3020" w:type="dxa"/>
            <w:tcBorders>
              <w:top w:val="single" w:sz="4" w:space="0" w:color="000000"/>
              <w:left w:val="single" w:sz="4" w:space="0" w:color="000000"/>
              <w:bottom w:val="single" w:sz="4" w:space="0" w:color="000000"/>
            </w:tcBorders>
            <w:shd w:val="clear" w:color="auto" w:fill="auto"/>
            <w:tcMar>
              <w:left w:w="103" w:type="dxa"/>
            </w:tcMar>
          </w:tcPr>
          <w:p w14:paraId="0BEDDAB7"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+1</w:t>
            </w:r>
          </w:p>
        </w:tc>
        <w:tc>
          <w:tcPr>
            <w:tcW w:w="3021" w:type="dxa"/>
            <w:tcBorders>
              <w:top w:val="single" w:sz="4" w:space="0" w:color="000000"/>
              <w:left w:val="single" w:sz="4" w:space="0" w:color="000000"/>
              <w:bottom w:val="single" w:sz="4" w:space="0" w:color="000000"/>
            </w:tcBorders>
            <w:shd w:val="clear" w:color="auto" w:fill="auto"/>
            <w:tcMar>
              <w:left w:w="103" w:type="dxa"/>
            </w:tcMar>
          </w:tcPr>
          <w:p w14:paraId="3EEC4AFD"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79</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A05A1B5"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42</w:t>
            </w:r>
          </w:p>
        </w:tc>
      </w:tr>
      <w:tr w:rsidR="00E63C04" w:rsidRPr="00E63C04" w14:paraId="6D3D4ACE" w14:textId="77777777" w:rsidTr="001C09D8">
        <w:tc>
          <w:tcPr>
            <w:tcW w:w="3020" w:type="dxa"/>
            <w:tcBorders>
              <w:top w:val="single" w:sz="4" w:space="0" w:color="000000"/>
              <w:left w:val="single" w:sz="4" w:space="0" w:color="000000"/>
              <w:bottom w:val="single" w:sz="4" w:space="0" w:color="000000"/>
            </w:tcBorders>
            <w:shd w:val="clear" w:color="auto" w:fill="auto"/>
            <w:tcMar>
              <w:left w:w="103" w:type="dxa"/>
            </w:tcMar>
          </w:tcPr>
          <w:p w14:paraId="07081A88"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0</w:t>
            </w:r>
          </w:p>
        </w:tc>
        <w:tc>
          <w:tcPr>
            <w:tcW w:w="3021" w:type="dxa"/>
            <w:tcBorders>
              <w:top w:val="single" w:sz="4" w:space="0" w:color="000000"/>
              <w:left w:val="single" w:sz="4" w:space="0" w:color="000000"/>
              <w:bottom w:val="single" w:sz="4" w:space="0" w:color="000000"/>
            </w:tcBorders>
            <w:shd w:val="clear" w:color="auto" w:fill="auto"/>
            <w:tcMar>
              <w:left w:w="103" w:type="dxa"/>
            </w:tcMar>
          </w:tcPr>
          <w:p w14:paraId="5CEE8D66"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81</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6B37286"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43</w:t>
            </w:r>
          </w:p>
        </w:tc>
      </w:tr>
      <w:tr w:rsidR="00E63C04" w:rsidRPr="00E63C04" w14:paraId="7A738BA4" w14:textId="77777777" w:rsidTr="001C09D8">
        <w:tc>
          <w:tcPr>
            <w:tcW w:w="3020" w:type="dxa"/>
            <w:tcBorders>
              <w:top w:val="single" w:sz="4" w:space="0" w:color="000000"/>
              <w:left w:val="single" w:sz="4" w:space="0" w:color="000000"/>
              <w:bottom w:val="single" w:sz="4" w:space="0" w:color="000000"/>
            </w:tcBorders>
            <w:shd w:val="clear" w:color="auto" w:fill="auto"/>
            <w:tcMar>
              <w:left w:w="103" w:type="dxa"/>
            </w:tcMar>
          </w:tcPr>
          <w:p w14:paraId="636BAFA7"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-1</w:t>
            </w:r>
          </w:p>
        </w:tc>
        <w:tc>
          <w:tcPr>
            <w:tcW w:w="3021" w:type="dxa"/>
            <w:tcBorders>
              <w:top w:val="single" w:sz="4" w:space="0" w:color="000000"/>
              <w:left w:val="single" w:sz="4" w:space="0" w:color="000000"/>
              <w:bottom w:val="single" w:sz="4" w:space="0" w:color="000000"/>
            </w:tcBorders>
            <w:shd w:val="clear" w:color="auto" w:fill="auto"/>
            <w:tcMar>
              <w:left w:w="103" w:type="dxa"/>
            </w:tcMar>
          </w:tcPr>
          <w:p w14:paraId="353E8C62"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83</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9C68F6"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43</w:t>
            </w:r>
          </w:p>
        </w:tc>
      </w:tr>
      <w:tr w:rsidR="00E63C04" w:rsidRPr="00E63C04" w14:paraId="56392338" w14:textId="77777777" w:rsidTr="001C09D8">
        <w:tc>
          <w:tcPr>
            <w:tcW w:w="3020" w:type="dxa"/>
            <w:tcBorders>
              <w:top w:val="single" w:sz="4" w:space="0" w:color="000000"/>
              <w:left w:val="single" w:sz="4" w:space="0" w:color="000000"/>
              <w:bottom w:val="single" w:sz="4" w:space="0" w:color="000000"/>
            </w:tcBorders>
            <w:shd w:val="clear" w:color="auto" w:fill="auto"/>
            <w:tcMar>
              <w:left w:w="103" w:type="dxa"/>
            </w:tcMar>
          </w:tcPr>
          <w:p w14:paraId="3DC11075"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-2</w:t>
            </w:r>
          </w:p>
        </w:tc>
        <w:tc>
          <w:tcPr>
            <w:tcW w:w="3021" w:type="dxa"/>
            <w:tcBorders>
              <w:top w:val="single" w:sz="4" w:space="0" w:color="000000"/>
              <w:left w:val="single" w:sz="4" w:space="0" w:color="000000"/>
              <w:bottom w:val="single" w:sz="4" w:space="0" w:color="000000"/>
            </w:tcBorders>
            <w:shd w:val="clear" w:color="auto" w:fill="auto"/>
            <w:tcMar>
              <w:left w:w="103" w:type="dxa"/>
            </w:tcMar>
          </w:tcPr>
          <w:p w14:paraId="32A13857"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85</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DFB214B"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44</w:t>
            </w:r>
          </w:p>
        </w:tc>
      </w:tr>
      <w:tr w:rsidR="00E63C04" w:rsidRPr="00E63C04" w14:paraId="57F8CF66" w14:textId="77777777" w:rsidTr="001C09D8">
        <w:tc>
          <w:tcPr>
            <w:tcW w:w="3020" w:type="dxa"/>
            <w:tcBorders>
              <w:top w:val="single" w:sz="4" w:space="0" w:color="000000"/>
              <w:left w:val="single" w:sz="4" w:space="0" w:color="000000"/>
              <w:bottom w:val="single" w:sz="4" w:space="0" w:color="000000"/>
            </w:tcBorders>
            <w:shd w:val="clear" w:color="auto" w:fill="auto"/>
            <w:tcMar>
              <w:left w:w="103" w:type="dxa"/>
            </w:tcMar>
          </w:tcPr>
          <w:p w14:paraId="6909079D"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-3</w:t>
            </w:r>
          </w:p>
        </w:tc>
        <w:tc>
          <w:tcPr>
            <w:tcW w:w="3021" w:type="dxa"/>
            <w:tcBorders>
              <w:top w:val="single" w:sz="4" w:space="0" w:color="000000"/>
              <w:left w:val="single" w:sz="4" w:space="0" w:color="000000"/>
              <w:bottom w:val="single" w:sz="4" w:space="0" w:color="000000"/>
            </w:tcBorders>
            <w:shd w:val="clear" w:color="auto" w:fill="auto"/>
            <w:tcMar>
              <w:left w:w="103" w:type="dxa"/>
            </w:tcMar>
          </w:tcPr>
          <w:p w14:paraId="1A75FDEF"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87</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9B82E1"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45</w:t>
            </w:r>
          </w:p>
        </w:tc>
      </w:tr>
      <w:tr w:rsidR="00E63C04" w:rsidRPr="00E63C04" w14:paraId="7AE5F657" w14:textId="77777777" w:rsidTr="001C09D8">
        <w:tc>
          <w:tcPr>
            <w:tcW w:w="3020" w:type="dxa"/>
            <w:tcBorders>
              <w:top w:val="single" w:sz="4" w:space="0" w:color="000000"/>
              <w:left w:val="single" w:sz="4" w:space="0" w:color="000000"/>
              <w:bottom w:val="single" w:sz="4" w:space="0" w:color="000000"/>
            </w:tcBorders>
            <w:shd w:val="clear" w:color="auto" w:fill="auto"/>
            <w:tcMar>
              <w:left w:w="103" w:type="dxa"/>
            </w:tcMar>
          </w:tcPr>
          <w:p w14:paraId="7F3957D7"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-4</w:t>
            </w:r>
          </w:p>
        </w:tc>
        <w:tc>
          <w:tcPr>
            <w:tcW w:w="3021" w:type="dxa"/>
            <w:tcBorders>
              <w:top w:val="single" w:sz="4" w:space="0" w:color="000000"/>
              <w:left w:val="single" w:sz="4" w:space="0" w:color="000000"/>
              <w:bottom w:val="single" w:sz="4" w:space="0" w:color="000000"/>
            </w:tcBorders>
            <w:shd w:val="clear" w:color="auto" w:fill="auto"/>
            <w:tcMar>
              <w:left w:w="103" w:type="dxa"/>
            </w:tcMar>
          </w:tcPr>
          <w:p w14:paraId="55EBC080"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89</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44CFD5"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45</w:t>
            </w:r>
          </w:p>
        </w:tc>
      </w:tr>
      <w:tr w:rsidR="00E63C04" w:rsidRPr="00E63C04" w14:paraId="2883DE16" w14:textId="77777777" w:rsidTr="001C09D8">
        <w:tc>
          <w:tcPr>
            <w:tcW w:w="3020" w:type="dxa"/>
            <w:tcBorders>
              <w:top w:val="single" w:sz="4" w:space="0" w:color="000000"/>
              <w:left w:val="single" w:sz="4" w:space="0" w:color="000000"/>
              <w:bottom w:val="single" w:sz="4" w:space="0" w:color="000000"/>
            </w:tcBorders>
            <w:shd w:val="clear" w:color="auto" w:fill="auto"/>
            <w:tcMar>
              <w:left w:w="103" w:type="dxa"/>
            </w:tcMar>
          </w:tcPr>
          <w:p w14:paraId="6328713F"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-5</w:t>
            </w:r>
          </w:p>
        </w:tc>
        <w:tc>
          <w:tcPr>
            <w:tcW w:w="3021" w:type="dxa"/>
            <w:tcBorders>
              <w:top w:val="single" w:sz="4" w:space="0" w:color="000000"/>
              <w:left w:val="single" w:sz="4" w:space="0" w:color="000000"/>
              <w:bottom w:val="single" w:sz="4" w:space="0" w:color="000000"/>
            </w:tcBorders>
            <w:shd w:val="clear" w:color="auto" w:fill="auto"/>
            <w:tcMar>
              <w:left w:w="103" w:type="dxa"/>
            </w:tcMar>
          </w:tcPr>
          <w:p w14:paraId="218D71A7"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90</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A4DDF7F"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46</w:t>
            </w:r>
          </w:p>
        </w:tc>
      </w:tr>
      <w:tr w:rsidR="00E63C04" w:rsidRPr="00E63C04" w14:paraId="6F956ED9" w14:textId="77777777" w:rsidTr="001C09D8">
        <w:tc>
          <w:tcPr>
            <w:tcW w:w="3020" w:type="dxa"/>
            <w:tcBorders>
              <w:top w:val="single" w:sz="4" w:space="0" w:color="000000"/>
              <w:left w:val="single" w:sz="4" w:space="0" w:color="000000"/>
              <w:bottom w:val="single" w:sz="4" w:space="0" w:color="000000"/>
            </w:tcBorders>
            <w:shd w:val="clear" w:color="auto" w:fill="auto"/>
            <w:tcMar>
              <w:left w:w="103" w:type="dxa"/>
            </w:tcMar>
          </w:tcPr>
          <w:p w14:paraId="65EBA863"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-6</w:t>
            </w:r>
          </w:p>
        </w:tc>
        <w:tc>
          <w:tcPr>
            <w:tcW w:w="3021" w:type="dxa"/>
            <w:tcBorders>
              <w:top w:val="single" w:sz="4" w:space="0" w:color="000000"/>
              <w:left w:val="single" w:sz="4" w:space="0" w:color="000000"/>
              <w:bottom w:val="single" w:sz="4" w:space="0" w:color="000000"/>
            </w:tcBorders>
            <w:shd w:val="clear" w:color="auto" w:fill="auto"/>
            <w:tcMar>
              <w:left w:w="103" w:type="dxa"/>
            </w:tcMar>
          </w:tcPr>
          <w:p w14:paraId="1CA7D939"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92</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E4531D3"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47</w:t>
            </w:r>
          </w:p>
        </w:tc>
      </w:tr>
      <w:tr w:rsidR="00E63C04" w:rsidRPr="00E63C04" w14:paraId="434ADA58" w14:textId="77777777" w:rsidTr="001C09D8">
        <w:tc>
          <w:tcPr>
            <w:tcW w:w="3020" w:type="dxa"/>
            <w:tcBorders>
              <w:top w:val="single" w:sz="4" w:space="0" w:color="000000"/>
              <w:left w:val="single" w:sz="4" w:space="0" w:color="000000"/>
              <w:bottom w:val="single" w:sz="4" w:space="0" w:color="000000"/>
            </w:tcBorders>
            <w:shd w:val="clear" w:color="auto" w:fill="auto"/>
            <w:tcMar>
              <w:left w:w="103" w:type="dxa"/>
            </w:tcMar>
          </w:tcPr>
          <w:p w14:paraId="52CA7D22"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-7</w:t>
            </w:r>
          </w:p>
        </w:tc>
        <w:tc>
          <w:tcPr>
            <w:tcW w:w="3021" w:type="dxa"/>
            <w:tcBorders>
              <w:top w:val="single" w:sz="4" w:space="0" w:color="000000"/>
              <w:left w:val="single" w:sz="4" w:space="0" w:color="000000"/>
              <w:bottom w:val="single" w:sz="4" w:space="0" w:color="000000"/>
            </w:tcBorders>
            <w:shd w:val="clear" w:color="auto" w:fill="auto"/>
            <w:tcMar>
              <w:left w:w="103" w:type="dxa"/>
            </w:tcMar>
          </w:tcPr>
          <w:p w14:paraId="3D2F5665"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94</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C1240C0"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48</w:t>
            </w:r>
          </w:p>
        </w:tc>
      </w:tr>
      <w:tr w:rsidR="00E63C04" w:rsidRPr="00E63C04" w14:paraId="46CFB625" w14:textId="77777777" w:rsidTr="001C09D8">
        <w:tc>
          <w:tcPr>
            <w:tcW w:w="3020" w:type="dxa"/>
            <w:tcBorders>
              <w:top w:val="single" w:sz="4" w:space="0" w:color="000000"/>
              <w:left w:val="single" w:sz="4" w:space="0" w:color="000000"/>
              <w:bottom w:val="single" w:sz="4" w:space="0" w:color="000000"/>
            </w:tcBorders>
            <w:shd w:val="clear" w:color="auto" w:fill="auto"/>
            <w:tcMar>
              <w:left w:w="103" w:type="dxa"/>
            </w:tcMar>
          </w:tcPr>
          <w:p w14:paraId="29A73E95"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-8</w:t>
            </w:r>
          </w:p>
        </w:tc>
        <w:tc>
          <w:tcPr>
            <w:tcW w:w="3021" w:type="dxa"/>
            <w:tcBorders>
              <w:top w:val="single" w:sz="4" w:space="0" w:color="000000"/>
              <w:left w:val="single" w:sz="4" w:space="0" w:color="000000"/>
              <w:bottom w:val="single" w:sz="4" w:space="0" w:color="000000"/>
            </w:tcBorders>
            <w:shd w:val="clear" w:color="auto" w:fill="auto"/>
            <w:tcMar>
              <w:left w:w="103" w:type="dxa"/>
            </w:tcMar>
          </w:tcPr>
          <w:p w14:paraId="1018A117"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96</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BE8A35C"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49</w:t>
            </w:r>
          </w:p>
        </w:tc>
      </w:tr>
      <w:tr w:rsidR="00E63C04" w:rsidRPr="00E63C04" w14:paraId="47E0F48A" w14:textId="77777777" w:rsidTr="001C09D8">
        <w:tc>
          <w:tcPr>
            <w:tcW w:w="3020" w:type="dxa"/>
            <w:tcBorders>
              <w:top w:val="single" w:sz="4" w:space="0" w:color="000000"/>
              <w:left w:val="single" w:sz="4" w:space="0" w:color="000000"/>
              <w:bottom w:val="single" w:sz="4" w:space="0" w:color="000000"/>
            </w:tcBorders>
            <w:shd w:val="clear" w:color="auto" w:fill="auto"/>
            <w:tcMar>
              <w:left w:w="103" w:type="dxa"/>
            </w:tcMar>
          </w:tcPr>
          <w:p w14:paraId="298B8C59"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-9</w:t>
            </w:r>
          </w:p>
        </w:tc>
        <w:tc>
          <w:tcPr>
            <w:tcW w:w="3021" w:type="dxa"/>
            <w:tcBorders>
              <w:top w:val="single" w:sz="4" w:space="0" w:color="000000"/>
              <w:left w:val="single" w:sz="4" w:space="0" w:color="000000"/>
              <w:bottom w:val="single" w:sz="4" w:space="0" w:color="000000"/>
            </w:tcBorders>
            <w:shd w:val="clear" w:color="auto" w:fill="auto"/>
            <w:tcMar>
              <w:left w:w="103" w:type="dxa"/>
            </w:tcMar>
          </w:tcPr>
          <w:p w14:paraId="6994032D"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98</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E4AD52C"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50</w:t>
            </w:r>
          </w:p>
        </w:tc>
      </w:tr>
      <w:tr w:rsidR="00E63C04" w:rsidRPr="00E63C04" w14:paraId="799A3636" w14:textId="77777777" w:rsidTr="001C09D8">
        <w:tc>
          <w:tcPr>
            <w:tcW w:w="3020" w:type="dxa"/>
            <w:tcBorders>
              <w:top w:val="single" w:sz="4" w:space="0" w:color="000000"/>
              <w:left w:val="single" w:sz="4" w:space="0" w:color="000000"/>
              <w:bottom w:val="single" w:sz="4" w:space="0" w:color="000000"/>
            </w:tcBorders>
            <w:shd w:val="clear" w:color="auto" w:fill="auto"/>
            <w:tcMar>
              <w:left w:w="103" w:type="dxa"/>
            </w:tcMar>
          </w:tcPr>
          <w:p w14:paraId="1C124034"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-10</w:t>
            </w:r>
          </w:p>
        </w:tc>
        <w:tc>
          <w:tcPr>
            <w:tcW w:w="3021" w:type="dxa"/>
            <w:tcBorders>
              <w:top w:val="single" w:sz="4" w:space="0" w:color="000000"/>
              <w:left w:val="single" w:sz="4" w:space="0" w:color="000000"/>
              <w:bottom w:val="single" w:sz="4" w:space="0" w:color="000000"/>
            </w:tcBorders>
            <w:shd w:val="clear" w:color="auto" w:fill="auto"/>
            <w:tcMar>
              <w:left w:w="103" w:type="dxa"/>
            </w:tcMar>
          </w:tcPr>
          <w:p w14:paraId="0335DE37"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100</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9A96DB"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51</w:t>
            </w:r>
          </w:p>
        </w:tc>
      </w:tr>
      <w:tr w:rsidR="00E63C04" w:rsidRPr="00E63C04" w14:paraId="3F8C2F52" w14:textId="77777777" w:rsidTr="001C09D8">
        <w:tc>
          <w:tcPr>
            <w:tcW w:w="3020" w:type="dxa"/>
            <w:tcBorders>
              <w:top w:val="single" w:sz="4" w:space="0" w:color="000000"/>
              <w:left w:val="single" w:sz="4" w:space="0" w:color="000000"/>
              <w:bottom w:val="single" w:sz="4" w:space="0" w:color="000000"/>
            </w:tcBorders>
            <w:shd w:val="clear" w:color="auto" w:fill="auto"/>
            <w:tcMar>
              <w:left w:w="103" w:type="dxa"/>
            </w:tcMar>
          </w:tcPr>
          <w:p w14:paraId="2C1EA09E"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-11</w:t>
            </w:r>
          </w:p>
        </w:tc>
        <w:tc>
          <w:tcPr>
            <w:tcW w:w="3021" w:type="dxa"/>
            <w:tcBorders>
              <w:top w:val="single" w:sz="4" w:space="0" w:color="000000"/>
              <w:left w:val="single" w:sz="4" w:space="0" w:color="000000"/>
              <w:bottom w:val="single" w:sz="4" w:space="0" w:color="000000"/>
            </w:tcBorders>
            <w:shd w:val="clear" w:color="auto" w:fill="auto"/>
            <w:tcMar>
              <w:left w:w="103" w:type="dxa"/>
            </w:tcMar>
          </w:tcPr>
          <w:p w14:paraId="2E048F90"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102</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00449B4"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52</w:t>
            </w:r>
          </w:p>
        </w:tc>
      </w:tr>
      <w:tr w:rsidR="00E63C04" w:rsidRPr="00E63C04" w14:paraId="341F4FF4" w14:textId="77777777" w:rsidTr="001C09D8">
        <w:tc>
          <w:tcPr>
            <w:tcW w:w="3020" w:type="dxa"/>
            <w:tcBorders>
              <w:top w:val="single" w:sz="4" w:space="0" w:color="000000"/>
              <w:left w:val="single" w:sz="4" w:space="0" w:color="000000"/>
              <w:bottom w:val="single" w:sz="4" w:space="0" w:color="000000"/>
            </w:tcBorders>
            <w:shd w:val="clear" w:color="auto" w:fill="auto"/>
            <w:tcMar>
              <w:left w:w="103" w:type="dxa"/>
            </w:tcMar>
          </w:tcPr>
          <w:p w14:paraId="000027B9"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-12</w:t>
            </w:r>
          </w:p>
        </w:tc>
        <w:tc>
          <w:tcPr>
            <w:tcW w:w="3021" w:type="dxa"/>
            <w:tcBorders>
              <w:top w:val="single" w:sz="4" w:space="0" w:color="000000"/>
              <w:left w:val="single" w:sz="4" w:space="0" w:color="000000"/>
              <w:bottom w:val="single" w:sz="4" w:space="0" w:color="000000"/>
            </w:tcBorders>
            <w:shd w:val="clear" w:color="auto" w:fill="auto"/>
            <w:tcMar>
              <w:left w:w="103" w:type="dxa"/>
            </w:tcMar>
          </w:tcPr>
          <w:p w14:paraId="210097C3"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104</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ECAC61F"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53</w:t>
            </w:r>
          </w:p>
        </w:tc>
      </w:tr>
      <w:tr w:rsidR="00E63C04" w:rsidRPr="00E63C04" w14:paraId="60BA9462" w14:textId="77777777" w:rsidTr="001C09D8">
        <w:tc>
          <w:tcPr>
            <w:tcW w:w="3020" w:type="dxa"/>
            <w:tcBorders>
              <w:top w:val="single" w:sz="4" w:space="0" w:color="000000"/>
              <w:left w:val="single" w:sz="4" w:space="0" w:color="000000"/>
              <w:bottom w:val="single" w:sz="4" w:space="0" w:color="000000"/>
            </w:tcBorders>
            <w:shd w:val="clear" w:color="auto" w:fill="auto"/>
            <w:tcMar>
              <w:left w:w="103" w:type="dxa"/>
            </w:tcMar>
          </w:tcPr>
          <w:p w14:paraId="304B226D"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-13</w:t>
            </w:r>
          </w:p>
        </w:tc>
        <w:tc>
          <w:tcPr>
            <w:tcW w:w="3021" w:type="dxa"/>
            <w:tcBorders>
              <w:top w:val="single" w:sz="4" w:space="0" w:color="000000"/>
              <w:left w:val="single" w:sz="4" w:space="0" w:color="000000"/>
              <w:bottom w:val="single" w:sz="4" w:space="0" w:color="000000"/>
            </w:tcBorders>
            <w:shd w:val="clear" w:color="auto" w:fill="auto"/>
            <w:tcMar>
              <w:left w:w="103" w:type="dxa"/>
            </w:tcMar>
          </w:tcPr>
          <w:p w14:paraId="4D7480D2"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106</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7ECE3C"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54</w:t>
            </w:r>
          </w:p>
        </w:tc>
      </w:tr>
      <w:tr w:rsidR="00E63C04" w:rsidRPr="00E63C04" w14:paraId="48BD226C" w14:textId="77777777" w:rsidTr="001C09D8">
        <w:tc>
          <w:tcPr>
            <w:tcW w:w="3020" w:type="dxa"/>
            <w:tcBorders>
              <w:top w:val="single" w:sz="4" w:space="0" w:color="000000"/>
              <w:left w:val="single" w:sz="4" w:space="0" w:color="000000"/>
              <w:bottom w:val="single" w:sz="4" w:space="0" w:color="000000"/>
            </w:tcBorders>
            <w:shd w:val="clear" w:color="auto" w:fill="auto"/>
            <w:tcMar>
              <w:left w:w="103" w:type="dxa"/>
            </w:tcMar>
          </w:tcPr>
          <w:p w14:paraId="70DB6378"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-14</w:t>
            </w:r>
          </w:p>
        </w:tc>
        <w:tc>
          <w:tcPr>
            <w:tcW w:w="3021" w:type="dxa"/>
            <w:tcBorders>
              <w:top w:val="single" w:sz="4" w:space="0" w:color="000000"/>
              <w:left w:val="single" w:sz="4" w:space="0" w:color="000000"/>
              <w:bottom w:val="single" w:sz="4" w:space="0" w:color="000000"/>
            </w:tcBorders>
            <w:shd w:val="clear" w:color="auto" w:fill="auto"/>
            <w:tcMar>
              <w:left w:w="103" w:type="dxa"/>
            </w:tcMar>
          </w:tcPr>
          <w:p w14:paraId="2B83D3B4"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108</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B5D6373"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55</w:t>
            </w:r>
          </w:p>
        </w:tc>
      </w:tr>
      <w:tr w:rsidR="00E63C04" w:rsidRPr="00E63C04" w14:paraId="54EC9E79" w14:textId="77777777" w:rsidTr="001C09D8">
        <w:tc>
          <w:tcPr>
            <w:tcW w:w="3020" w:type="dxa"/>
            <w:tcBorders>
              <w:top w:val="single" w:sz="4" w:space="0" w:color="000000"/>
              <w:left w:val="single" w:sz="4" w:space="0" w:color="000000"/>
              <w:bottom w:val="single" w:sz="4" w:space="0" w:color="000000"/>
            </w:tcBorders>
            <w:shd w:val="clear" w:color="auto" w:fill="auto"/>
            <w:tcMar>
              <w:left w:w="103" w:type="dxa"/>
            </w:tcMar>
          </w:tcPr>
          <w:p w14:paraId="1ADE5597"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-15</w:t>
            </w:r>
          </w:p>
        </w:tc>
        <w:tc>
          <w:tcPr>
            <w:tcW w:w="3021" w:type="dxa"/>
            <w:tcBorders>
              <w:top w:val="single" w:sz="4" w:space="0" w:color="000000"/>
              <w:left w:val="single" w:sz="4" w:space="0" w:color="000000"/>
              <w:bottom w:val="single" w:sz="4" w:space="0" w:color="000000"/>
            </w:tcBorders>
            <w:shd w:val="clear" w:color="auto" w:fill="auto"/>
            <w:tcMar>
              <w:left w:w="103" w:type="dxa"/>
            </w:tcMar>
          </w:tcPr>
          <w:p w14:paraId="5E8638DA"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110</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E3FE979"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56</w:t>
            </w:r>
          </w:p>
        </w:tc>
      </w:tr>
      <w:tr w:rsidR="00E63C04" w:rsidRPr="00E63C04" w14:paraId="7C3B94CD" w14:textId="77777777" w:rsidTr="001C09D8">
        <w:tc>
          <w:tcPr>
            <w:tcW w:w="3020" w:type="dxa"/>
            <w:tcBorders>
              <w:top w:val="single" w:sz="4" w:space="0" w:color="000000"/>
              <w:left w:val="single" w:sz="4" w:space="0" w:color="000000"/>
              <w:bottom w:val="single" w:sz="4" w:space="0" w:color="000000"/>
            </w:tcBorders>
            <w:shd w:val="clear" w:color="auto" w:fill="auto"/>
            <w:tcMar>
              <w:left w:w="103" w:type="dxa"/>
            </w:tcMar>
          </w:tcPr>
          <w:p w14:paraId="148867CB"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-16</w:t>
            </w:r>
          </w:p>
        </w:tc>
        <w:tc>
          <w:tcPr>
            <w:tcW w:w="3021" w:type="dxa"/>
            <w:tcBorders>
              <w:top w:val="single" w:sz="4" w:space="0" w:color="000000"/>
              <w:left w:val="single" w:sz="4" w:space="0" w:color="000000"/>
              <w:bottom w:val="single" w:sz="4" w:space="0" w:color="000000"/>
            </w:tcBorders>
            <w:shd w:val="clear" w:color="auto" w:fill="auto"/>
            <w:tcMar>
              <w:left w:w="103" w:type="dxa"/>
            </w:tcMar>
          </w:tcPr>
          <w:p w14:paraId="5002966F"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112</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E52094D"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57</w:t>
            </w:r>
          </w:p>
        </w:tc>
      </w:tr>
      <w:tr w:rsidR="00E63C04" w:rsidRPr="00E63C04" w14:paraId="147A9B08" w14:textId="77777777" w:rsidTr="001C09D8">
        <w:tc>
          <w:tcPr>
            <w:tcW w:w="3020" w:type="dxa"/>
            <w:tcBorders>
              <w:top w:val="single" w:sz="4" w:space="0" w:color="000000"/>
              <w:left w:val="single" w:sz="4" w:space="0" w:color="000000"/>
              <w:bottom w:val="single" w:sz="4" w:space="0" w:color="000000"/>
            </w:tcBorders>
            <w:shd w:val="clear" w:color="auto" w:fill="auto"/>
            <w:tcMar>
              <w:left w:w="103" w:type="dxa"/>
            </w:tcMar>
          </w:tcPr>
          <w:p w14:paraId="14C887C4"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-17</w:t>
            </w:r>
          </w:p>
        </w:tc>
        <w:tc>
          <w:tcPr>
            <w:tcW w:w="3021" w:type="dxa"/>
            <w:tcBorders>
              <w:top w:val="single" w:sz="4" w:space="0" w:color="000000"/>
              <w:left w:val="single" w:sz="4" w:space="0" w:color="000000"/>
              <w:bottom w:val="single" w:sz="4" w:space="0" w:color="000000"/>
            </w:tcBorders>
            <w:shd w:val="clear" w:color="auto" w:fill="auto"/>
            <w:tcMar>
              <w:left w:w="103" w:type="dxa"/>
            </w:tcMar>
          </w:tcPr>
          <w:p w14:paraId="6C0D3774"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114</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2154165"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58</w:t>
            </w:r>
          </w:p>
        </w:tc>
      </w:tr>
      <w:tr w:rsidR="00E63C04" w:rsidRPr="00E63C04" w14:paraId="65C2321B" w14:textId="77777777" w:rsidTr="001C09D8">
        <w:tc>
          <w:tcPr>
            <w:tcW w:w="3020" w:type="dxa"/>
            <w:tcBorders>
              <w:top w:val="single" w:sz="4" w:space="0" w:color="000000"/>
              <w:left w:val="single" w:sz="4" w:space="0" w:color="000000"/>
              <w:bottom w:val="single" w:sz="4" w:space="0" w:color="000000"/>
            </w:tcBorders>
            <w:shd w:val="clear" w:color="auto" w:fill="auto"/>
            <w:tcMar>
              <w:left w:w="103" w:type="dxa"/>
            </w:tcMar>
          </w:tcPr>
          <w:p w14:paraId="3E9A457E"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-18</w:t>
            </w:r>
          </w:p>
        </w:tc>
        <w:tc>
          <w:tcPr>
            <w:tcW w:w="3021" w:type="dxa"/>
            <w:tcBorders>
              <w:top w:val="single" w:sz="4" w:space="0" w:color="000000"/>
              <w:left w:val="single" w:sz="4" w:space="0" w:color="000000"/>
              <w:bottom w:val="single" w:sz="4" w:space="0" w:color="000000"/>
            </w:tcBorders>
            <w:shd w:val="clear" w:color="auto" w:fill="auto"/>
            <w:tcMar>
              <w:left w:w="103" w:type="dxa"/>
            </w:tcMar>
          </w:tcPr>
          <w:p w14:paraId="3F68C678"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116</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192BF50"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59</w:t>
            </w:r>
          </w:p>
        </w:tc>
      </w:tr>
      <w:tr w:rsidR="00E63C04" w:rsidRPr="00E63C04" w14:paraId="003A06EB" w14:textId="77777777" w:rsidTr="001C09D8">
        <w:tc>
          <w:tcPr>
            <w:tcW w:w="3020" w:type="dxa"/>
            <w:tcBorders>
              <w:top w:val="single" w:sz="4" w:space="0" w:color="000000"/>
              <w:left w:val="single" w:sz="4" w:space="0" w:color="000000"/>
              <w:bottom w:val="single" w:sz="4" w:space="0" w:color="000000"/>
            </w:tcBorders>
            <w:shd w:val="clear" w:color="auto" w:fill="auto"/>
            <w:tcMar>
              <w:left w:w="103" w:type="dxa"/>
            </w:tcMar>
          </w:tcPr>
          <w:p w14:paraId="6609320A"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-19</w:t>
            </w:r>
          </w:p>
        </w:tc>
        <w:tc>
          <w:tcPr>
            <w:tcW w:w="3021" w:type="dxa"/>
            <w:tcBorders>
              <w:top w:val="single" w:sz="4" w:space="0" w:color="000000"/>
              <w:left w:val="single" w:sz="4" w:space="0" w:color="000000"/>
              <w:bottom w:val="single" w:sz="4" w:space="0" w:color="000000"/>
            </w:tcBorders>
            <w:shd w:val="clear" w:color="auto" w:fill="auto"/>
            <w:tcMar>
              <w:left w:w="103" w:type="dxa"/>
            </w:tcMar>
          </w:tcPr>
          <w:p w14:paraId="09D1899F"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118</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6994006"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60</w:t>
            </w:r>
          </w:p>
        </w:tc>
      </w:tr>
      <w:tr w:rsidR="00E63C04" w:rsidRPr="00E63C04" w14:paraId="04C5A2E7" w14:textId="77777777" w:rsidTr="001C09D8">
        <w:tc>
          <w:tcPr>
            <w:tcW w:w="3020" w:type="dxa"/>
            <w:tcBorders>
              <w:top w:val="single" w:sz="4" w:space="0" w:color="000000"/>
              <w:left w:val="single" w:sz="4" w:space="0" w:color="000000"/>
              <w:bottom w:val="single" w:sz="4" w:space="0" w:color="000000"/>
            </w:tcBorders>
            <w:shd w:val="clear" w:color="auto" w:fill="auto"/>
            <w:tcMar>
              <w:left w:w="103" w:type="dxa"/>
            </w:tcMar>
          </w:tcPr>
          <w:p w14:paraId="4D280597"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-20</w:t>
            </w:r>
          </w:p>
        </w:tc>
        <w:tc>
          <w:tcPr>
            <w:tcW w:w="3021" w:type="dxa"/>
            <w:tcBorders>
              <w:top w:val="single" w:sz="4" w:space="0" w:color="000000"/>
              <w:left w:val="single" w:sz="4" w:space="0" w:color="000000"/>
              <w:bottom w:val="single" w:sz="4" w:space="0" w:color="000000"/>
            </w:tcBorders>
            <w:shd w:val="clear" w:color="auto" w:fill="auto"/>
            <w:tcMar>
              <w:left w:w="103" w:type="dxa"/>
            </w:tcMar>
          </w:tcPr>
          <w:p w14:paraId="136B4FBF"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120</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6DF04BE" w14:textId="77777777" w:rsidR="00E63C04" w:rsidRPr="00E63C04" w:rsidRDefault="00E63C04" w:rsidP="00E63C04">
            <w:pPr>
              <w:keepNext/>
              <w:shd w:val="clear" w:color="auto" w:fill="FFFFFF"/>
              <w:suppressAutoHyphens/>
              <w:spacing w:after="0"/>
              <w:jc w:val="center"/>
              <w:textAlignment w:val="baseline"/>
              <w:rPr>
                <w:rFonts w:ascii="Calibri" w:eastAsia="Calibri" w:hAnsi="Calibri" w:cs="Times New Roman"/>
                <w:b/>
                <w:sz w:val="24"/>
                <w:szCs w:val="24"/>
              </w:rPr>
            </w:pPr>
            <w:r w:rsidRPr="00E63C04">
              <w:rPr>
                <w:rFonts w:ascii="Calibri" w:eastAsia="Calibri" w:hAnsi="Calibri" w:cs="Times New Roman"/>
                <w:b/>
                <w:sz w:val="24"/>
                <w:szCs w:val="24"/>
              </w:rPr>
              <w:t>61</w:t>
            </w:r>
          </w:p>
        </w:tc>
      </w:tr>
    </w:tbl>
    <w:p w14:paraId="2D071C09" w14:textId="6398B314" w:rsidR="00E63C04" w:rsidRDefault="00E63C04" w:rsidP="00E63C04">
      <w:pPr>
        <w:keepNext/>
        <w:shd w:val="clear" w:color="auto" w:fill="FFFFFF"/>
        <w:suppressAutoHyphens/>
        <w:spacing w:after="160"/>
        <w:textAlignment w:val="baseline"/>
        <w:rPr>
          <w:rFonts w:ascii="Calibri" w:eastAsia="Calibri" w:hAnsi="Calibri" w:cs="Times New Roman"/>
          <w:b/>
          <w:sz w:val="28"/>
          <w:szCs w:val="28"/>
        </w:rPr>
      </w:pPr>
    </w:p>
    <w:p w14:paraId="741AF9E1" w14:textId="49F110FE" w:rsidR="006E76C5" w:rsidRDefault="006E76C5" w:rsidP="00E63C04">
      <w:pPr>
        <w:keepNext/>
        <w:shd w:val="clear" w:color="auto" w:fill="FFFFFF"/>
        <w:suppressAutoHyphens/>
        <w:spacing w:after="160"/>
        <w:textAlignment w:val="baseline"/>
        <w:rPr>
          <w:rFonts w:ascii="Calibri" w:eastAsia="Calibri" w:hAnsi="Calibri" w:cs="Times New Roman"/>
          <w:b/>
          <w:sz w:val="28"/>
          <w:szCs w:val="28"/>
        </w:rPr>
      </w:pPr>
    </w:p>
    <w:p w14:paraId="4025BB9D" w14:textId="029B39A0" w:rsidR="006E76C5" w:rsidRDefault="006E76C5" w:rsidP="00E63C04">
      <w:pPr>
        <w:keepNext/>
        <w:shd w:val="clear" w:color="auto" w:fill="FFFFFF"/>
        <w:suppressAutoHyphens/>
        <w:spacing w:after="160"/>
        <w:textAlignment w:val="baseline"/>
        <w:rPr>
          <w:rFonts w:ascii="Calibri" w:eastAsia="Calibri" w:hAnsi="Calibri" w:cs="Times New Roman"/>
          <w:b/>
          <w:sz w:val="28"/>
          <w:szCs w:val="28"/>
        </w:rPr>
      </w:pPr>
    </w:p>
    <w:p w14:paraId="17FE5C76" w14:textId="142DCA3A" w:rsidR="006E76C5" w:rsidRDefault="006E76C5" w:rsidP="00E63C04">
      <w:pPr>
        <w:keepNext/>
        <w:shd w:val="clear" w:color="auto" w:fill="FFFFFF"/>
        <w:suppressAutoHyphens/>
        <w:spacing w:after="160"/>
        <w:textAlignment w:val="baseline"/>
        <w:rPr>
          <w:rFonts w:ascii="Calibri" w:eastAsia="Calibri" w:hAnsi="Calibri" w:cs="Times New Roman"/>
          <w:b/>
          <w:sz w:val="28"/>
          <w:szCs w:val="28"/>
        </w:rPr>
      </w:pPr>
    </w:p>
    <w:p w14:paraId="3BB3D5C2" w14:textId="77777777" w:rsidR="006E76C5" w:rsidRPr="00E63C04" w:rsidRDefault="006E76C5" w:rsidP="00E63C04">
      <w:pPr>
        <w:keepNext/>
        <w:shd w:val="clear" w:color="auto" w:fill="FFFFFF"/>
        <w:suppressAutoHyphens/>
        <w:spacing w:after="160"/>
        <w:textAlignment w:val="baseline"/>
        <w:rPr>
          <w:rFonts w:ascii="Calibri" w:eastAsia="Calibri" w:hAnsi="Calibri" w:cs="Times New Roman"/>
          <w:b/>
          <w:sz w:val="28"/>
          <w:szCs w:val="28"/>
        </w:rPr>
      </w:pPr>
    </w:p>
    <w:p w14:paraId="2D5AC302" w14:textId="7D1C4046" w:rsidR="00E63C04" w:rsidRDefault="00E63C04" w:rsidP="0086708E">
      <w:pPr>
        <w:spacing w:before="100" w:beforeAutospacing="1" w:after="0" w:line="240" w:lineRule="auto"/>
        <w:ind w:left="4956"/>
        <w:rPr>
          <w:rFonts w:ascii="Calibri Light" w:eastAsia="Times New Roman" w:hAnsi="Calibri Light" w:cs="Calibri Light"/>
          <w:b/>
          <w:bCs/>
          <w:sz w:val="24"/>
          <w:szCs w:val="24"/>
          <w:lang w:eastAsia="pl-PL"/>
        </w:rPr>
      </w:pPr>
      <w:r w:rsidRPr="006E76C5">
        <w:rPr>
          <w:rFonts w:ascii="Calibri Light" w:eastAsia="Times New Roman" w:hAnsi="Calibri Light" w:cs="Calibri Light"/>
          <w:b/>
          <w:bCs/>
          <w:sz w:val="24"/>
          <w:szCs w:val="24"/>
          <w:lang w:eastAsia="pl-PL"/>
        </w:rPr>
        <w:t>Załącznik nr 2 do umowy sprzedaży ciepła</w:t>
      </w:r>
    </w:p>
    <w:p w14:paraId="3FDAC49A" w14:textId="77777777" w:rsidR="006E76C5" w:rsidRPr="006E76C5" w:rsidRDefault="006E76C5" w:rsidP="0086708E">
      <w:pPr>
        <w:spacing w:before="100" w:beforeAutospacing="1" w:after="0" w:line="240" w:lineRule="auto"/>
        <w:ind w:left="4956"/>
        <w:rPr>
          <w:rFonts w:ascii="Calibri Light" w:eastAsia="Times New Roman" w:hAnsi="Calibri Light" w:cs="Calibri Light"/>
          <w:b/>
          <w:bCs/>
          <w:sz w:val="24"/>
          <w:szCs w:val="24"/>
          <w:lang w:eastAsia="pl-PL"/>
        </w:rPr>
      </w:pPr>
    </w:p>
    <w:p w14:paraId="7A9FB9AF" w14:textId="280C7671" w:rsidR="00E63C04" w:rsidRPr="00E63C04" w:rsidRDefault="00E63C04" w:rsidP="0086708E">
      <w:pPr>
        <w:spacing w:before="100" w:beforeAutospacing="1" w:after="0" w:line="240" w:lineRule="auto"/>
        <w:ind w:left="4956"/>
        <w:rPr>
          <w:rFonts w:ascii="Calibri Light" w:eastAsia="Times New Roman" w:hAnsi="Calibri Light" w:cs="Calibri Light"/>
          <w:b/>
          <w:bCs/>
          <w:sz w:val="24"/>
          <w:szCs w:val="24"/>
          <w:lang w:eastAsia="pl-PL"/>
        </w:rPr>
      </w:pPr>
      <w:r w:rsidRPr="00E63C04">
        <w:rPr>
          <w:rFonts w:ascii="Calibri Light" w:eastAsia="Times New Roman" w:hAnsi="Calibri Light" w:cs="Calibri Light"/>
          <w:b/>
          <w:bCs/>
          <w:sz w:val="24"/>
          <w:szCs w:val="24"/>
          <w:lang w:eastAsia="pl-PL"/>
        </w:rPr>
        <w:t>Gr II</w:t>
      </w:r>
    </w:p>
    <w:p w14:paraId="05DD6E75" w14:textId="01288B52" w:rsidR="00E63C04" w:rsidRPr="00E63C04" w:rsidRDefault="00E63C04" w:rsidP="0086708E">
      <w:pPr>
        <w:spacing w:before="100" w:beforeAutospacing="1" w:after="0" w:line="240" w:lineRule="auto"/>
        <w:jc w:val="center"/>
        <w:rPr>
          <w:rFonts w:ascii="Calibri Light" w:eastAsia="Times New Roman" w:hAnsi="Calibri Light" w:cs="Calibri Light"/>
          <w:b/>
          <w:bCs/>
          <w:sz w:val="24"/>
          <w:szCs w:val="24"/>
          <w:lang w:eastAsia="pl-PL"/>
        </w:rPr>
      </w:pPr>
      <w:r w:rsidRPr="00E63C04">
        <w:rPr>
          <w:rFonts w:ascii="Calibri Light" w:eastAsia="Times New Roman" w:hAnsi="Calibri Light" w:cs="Calibri Light"/>
          <w:b/>
          <w:bCs/>
          <w:sz w:val="24"/>
          <w:szCs w:val="24"/>
          <w:lang w:eastAsia="pl-PL"/>
        </w:rPr>
        <w:t>TARYFA OPŁAT DLA CIEPŁA</w:t>
      </w:r>
    </w:p>
    <w:p w14:paraId="1AE34264" w14:textId="77777777" w:rsidR="00E63C04" w:rsidRPr="00E63C04" w:rsidRDefault="00E63C04" w:rsidP="00E63C04">
      <w:pPr>
        <w:spacing w:before="100" w:beforeAutospacing="1" w:after="0" w:line="240" w:lineRule="auto"/>
        <w:jc w:val="center"/>
        <w:rPr>
          <w:rFonts w:ascii="Calibri Light" w:eastAsia="Times New Roman" w:hAnsi="Calibri Light" w:cs="Calibri Light"/>
          <w:b/>
          <w:bCs/>
          <w:sz w:val="24"/>
          <w:szCs w:val="24"/>
          <w:lang w:eastAsia="pl-PL"/>
        </w:rPr>
      </w:pPr>
      <w:r w:rsidRPr="00E63C04">
        <w:rPr>
          <w:rFonts w:ascii="Calibri Light" w:eastAsia="Times New Roman" w:hAnsi="Calibri Light" w:cs="Calibri Light"/>
          <w:b/>
          <w:bCs/>
          <w:sz w:val="24"/>
          <w:szCs w:val="24"/>
          <w:lang w:eastAsia="pl-PL"/>
        </w:rPr>
        <w:t>§ 1</w:t>
      </w:r>
    </w:p>
    <w:p w14:paraId="1B76BF89" w14:textId="7F7AE174" w:rsidR="00E63C04" w:rsidRPr="00E63C04" w:rsidRDefault="00E63C04" w:rsidP="00E63C04">
      <w:pPr>
        <w:spacing w:before="100" w:beforeAutospacing="1" w:after="0" w:line="240" w:lineRule="auto"/>
        <w:ind w:firstLine="708"/>
        <w:jc w:val="both"/>
        <w:rPr>
          <w:rFonts w:ascii="Calibri Light" w:eastAsia="Times New Roman" w:hAnsi="Calibri Light" w:cs="Calibri Light"/>
          <w:sz w:val="24"/>
          <w:szCs w:val="24"/>
          <w:lang w:eastAsia="pl-PL"/>
        </w:rPr>
      </w:pPr>
      <w:r w:rsidRPr="00E63C04">
        <w:rPr>
          <w:rFonts w:ascii="Calibri Light" w:eastAsia="Times New Roman" w:hAnsi="Calibri Light" w:cs="Calibri Light"/>
          <w:sz w:val="24"/>
          <w:szCs w:val="24"/>
          <w:lang w:eastAsia="pl-PL"/>
        </w:rPr>
        <w:t xml:space="preserve">W związku z zatwierdzeniem przez Urząd Regulacji Energetyki nowej taryfy dla ciepła    </w:t>
      </w:r>
      <w:r w:rsidR="006E76C5">
        <w:rPr>
          <w:rFonts w:ascii="Calibri Light" w:eastAsia="Times New Roman" w:hAnsi="Calibri Light" w:cs="Calibri Light"/>
          <w:sz w:val="24"/>
          <w:szCs w:val="24"/>
          <w:lang w:eastAsia="pl-PL"/>
        </w:rPr>
        <w:t xml:space="preserve">         </w:t>
      </w:r>
      <w:r w:rsidRPr="00E63C04">
        <w:rPr>
          <w:rFonts w:ascii="Calibri Light" w:eastAsia="Times New Roman" w:hAnsi="Calibri Light" w:cs="Calibri Light"/>
          <w:sz w:val="24"/>
          <w:szCs w:val="24"/>
          <w:lang w:eastAsia="pl-PL"/>
        </w:rPr>
        <w:t xml:space="preserve">w Ciepłowni Sierpc Spółka z o.o. zgodnie z § 5 pkt. 6 Umowy Sprzedaży Ciepła wprowadza się         </w:t>
      </w:r>
      <w:r w:rsidR="006E76C5">
        <w:rPr>
          <w:rFonts w:ascii="Calibri Light" w:eastAsia="Times New Roman" w:hAnsi="Calibri Light" w:cs="Calibri Light"/>
          <w:sz w:val="24"/>
          <w:szCs w:val="24"/>
          <w:lang w:eastAsia="pl-PL"/>
        </w:rPr>
        <w:t xml:space="preserve">    </w:t>
      </w:r>
      <w:r w:rsidRPr="00E63C04">
        <w:rPr>
          <w:rFonts w:ascii="Calibri Light" w:eastAsia="Times New Roman" w:hAnsi="Calibri Light" w:cs="Calibri Light"/>
          <w:sz w:val="24"/>
          <w:szCs w:val="24"/>
          <w:lang w:eastAsia="pl-PL"/>
        </w:rPr>
        <w:t xml:space="preserve">   z dniem 01 lutego 2021 r. nową taryfę, która obejmuje:</w:t>
      </w:r>
    </w:p>
    <w:p w14:paraId="359EB001" w14:textId="77777777" w:rsidR="00E63C04" w:rsidRPr="00E63C04" w:rsidRDefault="00E63C04" w:rsidP="00E63C04">
      <w:pPr>
        <w:spacing w:before="100" w:beforeAutospacing="1" w:after="0" w:line="240" w:lineRule="auto"/>
        <w:rPr>
          <w:rFonts w:ascii="Calibri Light" w:eastAsia="Times New Roman" w:hAnsi="Calibri Light" w:cs="Calibri Light"/>
          <w:sz w:val="24"/>
          <w:szCs w:val="24"/>
          <w:lang w:eastAsia="pl-PL"/>
        </w:rPr>
      </w:pPr>
      <w:r w:rsidRPr="00E63C04">
        <w:rPr>
          <w:rFonts w:ascii="Calibri Light" w:eastAsia="Times New Roman" w:hAnsi="Calibri Light" w:cs="Calibri Light"/>
          <w:sz w:val="24"/>
          <w:szCs w:val="24"/>
          <w:lang w:eastAsia="pl-PL"/>
        </w:rPr>
        <w:t xml:space="preserve">1. Cena za zamówioną moc cieplną </w:t>
      </w:r>
      <w:r w:rsidRPr="00E63C04">
        <w:rPr>
          <w:rFonts w:ascii="Calibri Light" w:eastAsia="Times New Roman" w:hAnsi="Calibri Light" w:cs="Calibri Light"/>
          <w:sz w:val="24"/>
          <w:szCs w:val="24"/>
          <w:lang w:eastAsia="pl-PL"/>
        </w:rPr>
        <w:tab/>
      </w:r>
      <w:r w:rsidRPr="00E63C04">
        <w:rPr>
          <w:rFonts w:ascii="Calibri Light" w:eastAsia="Times New Roman" w:hAnsi="Calibri Light" w:cs="Calibri Light"/>
          <w:sz w:val="24"/>
          <w:szCs w:val="24"/>
          <w:lang w:eastAsia="pl-PL"/>
        </w:rPr>
        <w:tab/>
        <w:t>6 589,05 zł/MW</w:t>
      </w:r>
    </w:p>
    <w:p w14:paraId="23D2E9E9" w14:textId="77777777" w:rsidR="00E63C04" w:rsidRPr="00E63C04" w:rsidRDefault="00E63C04" w:rsidP="00E63C04">
      <w:pPr>
        <w:spacing w:before="100" w:beforeAutospacing="1" w:after="0" w:line="240" w:lineRule="auto"/>
        <w:rPr>
          <w:rFonts w:ascii="Calibri Light" w:eastAsia="Times New Roman" w:hAnsi="Calibri Light" w:cs="Calibri Light"/>
          <w:sz w:val="24"/>
          <w:szCs w:val="24"/>
          <w:lang w:eastAsia="pl-PL"/>
        </w:rPr>
      </w:pPr>
      <w:r w:rsidRPr="00E63C04">
        <w:rPr>
          <w:rFonts w:ascii="Calibri Light" w:eastAsia="Times New Roman" w:hAnsi="Calibri Light" w:cs="Calibri Light"/>
          <w:sz w:val="24"/>
          <w:szCs w:val="24"/>
          <w:lang w:eastAsia="pl-PL"/>
        </w:rPr>
        <w:t>2. Cena ciepła</w:t>
      </w:r>
      <w:r w:rsidRPr="00E63C04">
        <w:rPr>
          <w:rFonts w:ascii="Calibri Light" w:eastAsia="Times New Roman" w:hAnsi="Calibri Light" w:cs="Calibri Light"/>
          <w:sz w:val="24"/>
          <w:szCs w:val="24"/>
          <w:lang w:eastAsia="pl-PL"/>
        </w:rPr>
        <w:tab/>
      </w:r>
      <w:r w:rsidRPr="00E63C04">
        <w:rPr>
          <w:rFonts w:ascii="Calibri Light" w:eastAsia="Times New Roman" w:hAnsi="Calibri Light" w:cs="Calibri Light"/>
          <w:sz w:val="24"/>
          <w:szCs w:val="24"/>
          <w:lang w:eastAsia="pl-PL"/>
        </w:rPr>
        <w:tab/>
      </w:r>
      <w:r w:rsidRPr="00E63C04">
        <w:rPr>
          <w:rFonts w:ascii="Calibri Light" w:eastAsia="Times New Roman" w:hAnsi="Calibri Light" w:cs="Calibri Light"/>
          <w:sz w:val="24"/>
          <w:szCs w:val="24"/>
          <w:lang w:eastAsia="pl-PL"/>
        </w:rPr>
        <w:tab/>
      </w:r>
      <w:r w:rsidRPr="00E63C04">
        <w:rPr>
          <w:rFonts w:ascii="Calibri Light" w:eastAsia="Times New Roman" w:hAnsi="Calibri Light" w:cs="Calibri Light"/>
          <w:sz w:val="24"/>
          <w:szCs w:val="24"/>
          <w:lang w:eastAsia="pl-PL"/>
        </w:rPr>
        <w:tab/>
      </w:r>
      <w:r w:rsidRPr="00E63C04">
        <w:rPr>
          <w:rFonts w:ascii="Calibri Light" w:eastAsia="Times New Roman" w:hAnsi="Calibri Light" w:cs="Calibri Light"/>
          <w:sz w:val="24"/>
          <w:szCs w:val="24"/>
          <w:lang w:eastAsia="pl-PL"/>
        </w:rPr>
        <w:tab/>
        <w:t xml:space="preserve"> 41,47 zł/GJ</w:t>
      </w:r>
    </w:p>
    <w:p w14:paraId="6D64576C" w14:textId="77777777" w:rsidR="00E63C04" w:rsidRPr="00E63C04" w:rsidRDefault="00E63C04" w:rsidP="00E63C04">
      <w:pPr>
        <w:spacing w:before="100" w:beforeAutospacing="1" w:after="0" w:line="240" w:lineRule="auto"/>
        <w:rPr>
          <w:rFonts w:ascii="Calibri Light" w:eastAsia="Times New Roman" w:hAnsi="Calibri Light" w:cs="Calibri Light"/>
          <w:sz w:val="24"/>
          <w:szCs w:val="24"/>
          <w:lang w:eastAsia="pl-PL"/>
        </w:rPr>
      </w:pPr>
      <w:r w:rsidRPr="00E63C04">
        <w:rPr>
          <w:rFonts w:ascii="Calibri Light" w:eastAsia="Times New Roman" w:hAnsi="Calibri Light" w:cs="Calibri Light"/>
          <w:sz w:val="24"/>
          <w:szCs w:val="24"/>
          <w:lang w:eastAsia="pl-PL"/>
        </w:rPr>
        <w:t xml:space="preserve">3. Cena nośnika ciepła </w:t>
      </w:r>
      <w:r w:rsidRPr="00E63C04">
        <w:rPr>
          <w:rFonts w:ascii="Calibri Light" w:eastAsia="Times New Roman" w:hAnsi="Calibri Light" w:cs="Calibri Light"/>
          <w:sz w:val="24"/>
          <w:szCs w:val="24"/>
          <w:lang w:eastAsia="pl-PL"/>
        </w:rPr>
        <w:tab/>
      </w:r>
      <w:r w:rsidRPr="00E63C04">
        <w:rPr>
          <w:rFonts w:ascii="Calibri Light" w:eastAsia="Times New Roman" w:hAnsi="Calibri Light" w:cs="Calibri Light"/>
          <w:sz w:val="24"/>
          <w:szCs w:val="24"/>
          <w:lang w:eastAsia="pl-PL"/>
        </w:rPr>
        <w:tab/>
      </w:r>
      <w:r w:rsidRPr="00E63C04">
        <w:rPr>
          <w:rFonts w:ascii="Calibri Light" w:eastAsia="Times New Roman" w:hAnsi="Calibri Light" w:cs="Calibri Light"/>
          <w:sz w:val="24"/>
          <w:szCs w:val="24"/>
          <w:lang w:eastAsia="pl-PL"/>
        </w:rPr>
        <w:tab/>
        <w:t>13,21 zł/m</w:t>
      </w:r>
      <w:r w:rsidRPr="00E63C04">
        <w:rPr>
          <w:rFonts w:ascii="Calibri Light" w:eastAsia="Times New Roman" w:hAnsi="Calibri Light" w:cs="Calibri Light"/>
          <w:sz w:val="24"/>
          <w:szCs w:val="24"/>
          <w:vertAlign w:val="superscript"/>
          <w:lang w:eastAsia="pl-PL"/>
        </w:rPr>
        <w:t>3</w:t>
      </w:r>
    </w:p>
    <w:p w14:paraId="3D7ACAE3" w14:textId="77777777" w:rsidR="00E63C04" w:rsidRPr="00E63C04" w:rsidRDefault="00E63C04" w:rsidP="00E63C04">
      <w:pPr>
        <w:spacing w:before="100" w:beforeAutospacing="1" w:after="0" w:line="240" w:lineRule="auto"/>
        <w:rPr>
          <w:rFonts w:ascii="Calibri Light" w:eastAsia="Times New Roman" w:hAnsi="Calibri Light" w:cs="Calibri Light"/>
          <w:sz w:val="24"/>
          <w:szCs w:val="24"/>
          <w:lang w:eastAsia="pl-PL"/>
        </w:rPr>
      </w:pPr>
      <w:r w:rsidRPr="00E63C04">
        <w:rPr>
          <w:rFonts w:ascii="Calibri Light" w:eastAsia="Times New Roman" w:hAnsi="Calibri Light" w:cs="Calibri Light"/>
          <w:sz w:val="24"/>
          <w:szCs w:val="24"/>
          <w:lang w:eastAsia="pl-PL"/>
        </w:rPr>
        <w:t>4. Cena opłaty za usługi przesyłowe:</w:t>
      </w:r>
    </w:p>
    <w:p w14:paraId="2AC63BA9" w14:textId="77777777" w:rsidR="00E63C04" w:rsidRPr="00E63C04" w:rsidRDefault="00E63C04" w:rsidP="00E63C04">
      <w:pPr>
        <w:spacing w:before="100" w:beforeAutospacing="1" w:after="0" w:line="240" w:lineRule="auto"/>
        <w:ind w:left="708"/>
        <w:rPr>
          <w:rFonts w:ascii="Calibri Light" w:eastAsia="Times New Roman" w:hAnsi="Calibri Light" w:cs="Calibri Light"/>
          <w:sz w:val="24"/>
          <w:szCs w:val="24"/>
          <w:lang w:eastAsia="pl-PL"/>
        </w:rPr>
      </w:pPr>
      <w:r w:rsidRPr="00E63C04">
        <w:rPr>
          <w:rFonts w:ascii="Calibri Light" w:eastAsia="Times New Roman" w:hAnsi="Calibri Light" w:cs="Calibri Light"/>
          <w:sz w:val="24"/>
          <w:szCs w:val="24"/>
          <w:lang w:eastAsia="pl-PL"/>
        </w:rPr>
        <w:t xml:space="preserve">a/ stawka opłaty stałej </w:t>
      </w:r>
      <w:r w:rsidRPr="00E63C04">
        <w:rPr>
          <w:rFonts w:ascii="Calibri Light" w:eastAsia="Times New Roman" w:hAnsi="Calibri Light" w:cs="Calibri Light"/>
          <w:sz w:val="24"/>
          <w:szCs w:val="24"/>
          <w:lang w:eastAsia="pl-PL"/>
        </w:rPr>
        <w:tab/>
      </w:r>
      <w:r w:rsidRPr="00E63C04">
        <w:rPr>
          <w:rFonts w:ascii="Calibri Light" w:eastAsia="Times New Roman" w:hAnsi="Calibri Light" w:cs="Calibri Light"/>
          <w:sz w:val="24"/>
          <w:szCs w:val="24"/>
          <w:lang w:eastAsia="pl-PL"/>
        </w:rPr>
        <w:tab/>
        <w:t>2 153,10 zł/MW</w:t>
      </w:r>
    </w:p>
    <w:p w14:paraId="11EB8A07" w14:textId="77777777" w:rsidR="00E63C04" w:rsidRPr="00E63C04" w:rsidRDefault="00E63C04" w:rsidP="00E63C04">
      <w:pPr>
        <w:spacing w:before="100" w:beforeAutospacing="1" w:after="0" w:line="240" w:lineRule="auto"/>
        <w:ind w:left="708"/>
        <w:rPr>
          <w:rFonts w:ascii="Calibri Light" w:eastAsia="Times New Roman" w:hAnsi="Calibri Light" w:cs="Calibri Light"/>
          <w:sz w:val="24"/>
          <w:szCs w:val="24"/>
          <w:lang w:eastAsia="pl-PL"/>
        </w:rPr>
      </w:pPr>
      <w:r w:rsidRPr="00E63C04">
        <w:rPr>
          <w:rFonts w:ascii="Calibri Light" w:eastAsia="Times New Roman" w:hAnsi="Calibri Light" w:cs="Calibri Light"/>
          <w:sz w:val="24"/>
          <w:szCs w:val="24"/>
          <w:lang w:eastAsia="pl-PL"/>
        </w:rPr>
        <w:t xml:space="preserve">b/ stawki opłaty zmiennej </w:t>
      </w:r>
      <w:r w:rsidRPr="00E63C04">
        <w:rPr>
          <w:rFonts w:ascii="Calibri Light" w:eastAsia="Times New Roman" w:hAnsi="Calibri Light" w:cs="Calibri Light"/>
          <w:sz w:val="24"/>
          <w:szCs w:val="24"/>
          <w:lang w:eastAsia="pl-PL"/>
        </w:rPr>
        <w:tab/>
      </w:r>
      <w:r w:rsidRPr="00E63C04">
        <w:rPr>
          <w:rFonts w:ascii="Calibri Light" w:eastAsia="Times New Roman" w:hAnsi="Calibri Light" w:cs="Calibri Light"/>
          <w:sz w:val="24"/>
          <w:szCs w:val="24"/>
          <w:lang w:eastAsia="pl-PL"/>
        </w:rPr>
        <w:tab/>
        <w:t>11,71 zł/GJ</w:t>
      </w:r>
    </w:p>
    <w:p w14:paraId="141AFAE6" w14:textId="77777777" w:rsidR="00E63C04" w:rsidRPr="00E63C04" w:rsidRDefault="00E63C04" w:rsidP="00E63C04">
      <w:pPr>
        <w:spacing w:before="100" w:beforeAutospacing="1" w:after="0" w:line="240" w:lineRule="auto"/>
        <w:ind w:left="708"/>
        <w:rPr>
          <w:rFonts w:ascii="Calibri Light" w:eastAsia="Times New Roman" w:hAnsi="Calibri Light" w:cs="Calibri Light"/>
          <w:sz w:val="24"/>
          <w:szCs w:val="24"/>
          <w:lang w:eastAsia="pl-PL"/>
        </w:rPr>
      </w:pPr>
    </w:p>
    <w:p w14:paraId="6A18008D" w14:textId="77777777" w:rsidR="00E63C04" w:rsidRPr="00E63C04" w:rsidRDefault="00E63C04" w:rsidP="00E63C04">
      <w:pPr>
        <w:spacing w:before="100" w:beforeAutospacing="1" w:after="0" w:line="240" w:lineRule="auto"/>
        <w:rPr>
          <w:rFonts w:ascii="Calibri Light" w:eastAsia="Times New Roman" w:hAnsi="Calibri Light" w:cs="Calibri Light"/>
          <w:sz w:val="24"/>
          <w:szCs w:val="24"/>
          <w:lang w:eastAsia="pl-PL"/>
        </w:rPr>
      </w:pPr>
      <w:r w:rsidRPr="00E63C04">
        <w:rPr>
          <w:rFonts w:ascii="Calibri Light" w:eastAsia="Times New Roman" w:hAnsi="Calibri Light" w:cs="Calibri Light"/>
          <w:sz w:val="24"/>
          <w:szCs w:val="24"/>
          <w:lang w:eastAsia="pl-PL"/>
        </w:rPr>
        <w:t>Do w/w stawek będzie naliczony VAT.</w:t>
      </w:r>
    </w:p>
    <w:p w14:paraId="35DA0780" w14:textId="77777777" w:rsidR="00E63C04" w:rsidRPr="00E63C04" w:rsidRDefault="00E63C04" w:rsidP="00E63C04">
      <w:pPr>
        <w:spacing w:before="100" w:beforeAutospacing="1" w:after="0" w:line="240" w:lineRule="auto"/>
        <w:jc w:val="center"/>
        <w:rPr>
          <w:rFonts w:ascii="Calibri Light" w:eastAsia="Times New Roman" w:hAnsi="Calibri Light" w:cs="Calibri Light"/>
          <w:b/>
          <w:bCs/>
          <w:sz w:val="24"/>
          <w:szCs w:val="24"/>
          <w:lang w:eastAsia="pl-PL"/>
        </w:rPr>
      </w:pPr>
      <w:r w:rsidRPr="00E63C04">
        <w:rPr>
          <w:rFonts w:ascii="Calibri Light" w:eastAsia="Times New Roman" w:hAnsi="Calibri Light" w:cs="Calibri Light"/>
          <w:b/>
          <w:bCs/>
          <w:sz w:val="24"/>
          <w:szCs w:val="24"/>
          <w:lang w:eastAsia="pl-PL"/>
        </w:rPr>
        <w:t>§ 2</w:t>
      </w:r>
    </w:p>
    <w:p w14:paraId="085E9105" w14:textId="77777777" w:rsidR="00E63C04" w:rsidRPr="00E63C04" w:rsidRDefault="00E63C04" w:rsidP="00E63C04">
      <w:pPr>
        <w:spacing w:before="100" w:beforeAutospacing="1" w:after="0" w:line="240" w:lineRule="auto"/>
        <w:jc w:val="both"/>
        <w:rPr>
          <w:rFonts w:ascii="Calibri Light" w:eastAsia="Times New Roman" w:hAnsi="Calibri Light" w:cs="Calibri Light"/>
          <w:sz w:val="24"/>
          <w:szCs w:val="24"/>
          <w:lang w:eastAsia="pl-PL"/>
        </w:rPr>
      </w:pPr>
      <w:r w:rsidRPr="00E63C04">
        <w:rPr>
          <w:rFonts w:ascii="Calibri Light" w:eastAsia="Times New Roman" w:hAnsi="Calibri Light" w:cs="Calibri Light"/>
          <w:sz w:val="24"/>
          <w:szCs w:val="24"/>
          <w:lang w:eastAsia="pl-PL"/>
        </w:rPr>
        <w:t xml:space="preserve">Taryfa dla ciepła została zatwierdzona Decyzją Prezesa Urzędu Regulacji Energetyki </w:t>
      </w:r>
      <w:r w:rsidRPr="00E63C04">
        <w:rPr>
          <w:rFonts w:ascii="Calibri Light" w:eastAsia="Times New Roman" w:hAnsi="Calibri Light" w:cs="Calibri Light"/>
          <w:sz w:val="24"/>
          <w:szCs w:val="24"/>
          <w:lang w:eastAsia="pl-PL"/>
        </w:rPr>
        <w:br/>
        <w:t xml:space="preserve">nr DRE.WRC.4210.22.7.2020.432.XVII.ESz z dnia 30 grudnia 2020  r. Treść taryfy dla ciepła opublikowana została w Biuletynie Branżowym Urzędu Regulacji Energetyki  w dniu </w:t>
      </w:r>
      <w:r w:rsidRPr="00E63C04">
        <w:rPr>
          <w:rFonts w:ascii="Calibri Light" w:eastAsia="Times New Roman" w:hAnsi="Calibri Light" w:cs="Calibri Light"/>
          <w:sz w:val="24"/>
          <w:szCs w:val="24"/>
          <w:lang w:eastAsia="pl-PL"/>
        </w:rPr>
        <w:br/>
        <w:t>30 grudnia 2020 r. pod numerem 395.</w:t>
      </w:r>
    </w:p>
    <w:p w14:paraId="2EEE264A" w14:textId="77777777" w:rsidR="00E63C04" w:rsidRPr="00E63C04" w:rsidRDefault="00E63C04" w:rsidP="00E63C04">
      <w:pPr>
        <w:spacing w:before="100" w:beforeAutospacing="1" w:after="0" w:line="240" w:lineRule="auto"/>
        <w:jc w:val="center"/>
        <w:rPr>
          <w:rFonts w:ascii="Calibri Light" w:eastAsia="Times New Roman" w:hAnsi="Calibri Light" w:cs="Calibri Light"/>
          <w:b/>
          <w:bCs/>
          <w:sz w:val="24"/>
          <w:szCs w:val="24"/>
          <w:lang w:eastAsia="pl-PL"/>
        </w:rPr>
      </w:pPr>
      <w:r w:rsidRPr="00E63C04">
        <w:rPr>
          <w:rFonts w:ascii="Calibri Light" w:eastAsia="Times New Roman" w:hAnsi="Calibri Light" w:cs="Calibri Light"/>
          <w:b/>
          <w:bCs/>
          <w:sz w:val="24"/>
          <w:szCs w:val="24"/>
          <w:lang w:eastAsia="pl-PL"/>
        </w:rPr>
        <w:t>§ 3</w:t>
      </w:r>
    </w:p>
    <w:p w14:paraId="013FA493" w14:textId="77777777" w:rsidR="00E63C04" w:rsidRPr="00E63C04" w:rsidRDefault="00E63C04" w:rsidP="00E63C04">
      <w:pPr>
        <w:spacing w:before="100" w:beforeAutospacing="1" w:after="0" w:line="240" w:lineRule="auto"/>
        <w:rPr>
          <w:rFonts w:ascii="Calibri Light" w:eastAsia="Times New Roman" w:hAnsi="Calibri Light" w:cs="Calibri Light"/>
          <w:sz w:val="24"/>
          <w:szCs w:val="24"/>
          <w:lang w:eastAsia="pl-PL"/>
        </w:rPr>
      </w:pPr>
      <w:r w:rsidRPr="00E63C04">
        <w:rPr>
          <w:rFonts w:ascii="Calibri Light" w:eastAsia="Times New Roman" w:hAnsi="Calibri Light" w:cs="Calibri Light"/>
          <w:sz w:val="24"/>
          <w:szCs w:val="24"/>
          <w:lang w:eastAsia="pl-PL"/>
        </w:rPr>
        <w:t>Załącznik do umowy obowiązuje od 01 lutego 2021 r.</w:t>
      </w:r>
    </w:p>
    <w:p w14:paraId="01995E05" w14:textId="77777777" w:rsidR="00E63C04" w:rsidRPr="00E63C04" w:rsidRDefault="00E63C04" w:rsidP="00E63C04">
      <w:pPr>
        <w:tabs>
          <w:tab w:val="left" w:pos="6408"/>
        </w:tabs>
        <w:jc w:val="both"/>
        <w:rPr>
          <w:rFonts w:ascii="Calibri Light" w:eastAsia="Calibri" w:hAnsi="Calibri Light" w:cs="Calibri Light"/>
          <w:sz w:val="24"/>
          <w:szCs w:val="24"/>
        </w:rPr>
      </w:pPr>
    </w:p>
    <w:p w14:paraId="73B88549" w14:textId="77777777" w:rsidR="00E63C04" w:rsidRPr="00E63C04" w:rsidRDefault="00E63C04" w:rsidP="00E63C04">
      <w:pPr>
        <w:keepNext/>
        <w:shd w:val="clear" w:color="auto" w:fill="FFFFFF"/>
        <w:suppressAutoHyphens/>
        <w:spacing w:after="160"/>
        <w:textAlignment w:val="baseline"/>
        <w:rPr>
          <w:rFonts w:ascii="Calibri" w:eastAsia="Calibri" w:hAnsi="Calibri" w:cs="Times New Roman"/>
          <w:b/>
          <w:sz w:val="28"/>
          <w:szCs w:val="28"/>
        </w:rPr>
      </w:pPr>
    </w:p>
    <w:p w14:paraId="109333B0" w14:textId="77777777" w:rsidR="00E63C04" w:rsidRPr="00A052FD" w:rsidRDefault="00E63C04" w:rsidP="00195EB3">
      <w:pPr>
        <w:spacing w:after="0" w:line="360" w:lineRule="auto"/>
        <w:jc w:val="both"/>
        <w:rPr>
          <w:rFonts w:ascii="Times New Roman" w:hAnsi="Times New Roman" w:cs="Times New Roman"/>
          <w:sz w:val="24"/>
          <w:szCs w:val="24"/>
        </w:rPr>
      </w:pPr>
    </w:p>
    <w:sectPr w:rsidR="00E63C04" w:rsidRPr="00A052FD" w:rsidSect="00055AF9">
      <w:headerReference w:type="default" r:id="rId10"/>
      <w:footerReference w:type="default" r:id="rId11"/>
      <w:headerReference w:type="first" r:id="rId12"/>
      <w:footerReference w:type="first" r:id="rId13"/>
      <w:pgSz w:w="11906" w:h="16838"/>
      <w:pgMar w:top="1418" w:right="1274" w:bottom="1134" w:left="1276" w:header="708" w:footer="1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0CAE1" w14:textId="77777777" w:rsidR="00653593" w:rsidRDefault="00653593" w:rsidP="00B44EC2">
      <w:pPr>
        <w:spacing w:after="0" w:line="240" w:lineRule="auto"/>
      </w:pPr>
      <w:r>
        <w:separator/>
      </w:r>
    </w:p>
  </w:endnote>
  <w:endnote w:type="continuationSeparator" w:id="0">
    <w:p w14:paraId="48EE3401" w14:textId="77777777" w:rsidR="00653593" w:rsidRDefault="00653593" w:rsidP="00B44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547347"/>
      <w:docPartObj>
        <w:docPartGallery w:val="Page Numbers (Bottom of Page)"/>
        <w:docPartUnique/>
      </w:docPartObj>
    </w:sdtPr>
    <w:sdtEndPr/>
    <w:sdtContent>
      <w:p w14:paraId="6416C933" w14:textId="60C5028E" w:rsidR="00055AF9" w:rsidRDefault="00055AF9">
        <w:pPr>
          <w:pStyle w:val="Stopka"/>
          <w:jc w:val="center"/>
        </w:pPr>
        <w:r>
          <w:fldChar w:fldCharType="begin"/>
        </w:r>
        <w:r>
          <w:instrText>PAGE   \* MERGEFORMAT</w:instrText>
        </w:r>
        <w:r>
          <w:fldChar w:fldCharType="separate"/>
        </w:r>
        <w:r>
          <w:t>2</w:t>
        </w:r>
        <w:r>
          <w:fldChar w:fldCharType="end"/>
        </w:r>
      </w:p>
    </w:sdtContent>
  </w:sdt>
  <w:p w14:paraId="6D63F598" w14:textId="254F8CD0" w:rsidR="008A3E50" w:rsidRDefault="008A3E50" w:rsidP="008A3E50">
    <w:pPr>
      <w:pStyle w:val="Stopka"/>
      <w:tabs>
        <w:tab w:val="clear" w:pos="4536"/>
        <w:tab w:val="clear" w:pos="9072"/>
        <w:tab w:val="left" w:pos="1020"/>
        <w:tab w:val="left" w:pos="18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A9C07" w14:textId="72F82C90" w:rsidR="005D7347" w:rsidRDefault="00812274" w:rsidP="00812274">
    <w:pPr>
      <w:tabs>
        <w:tab w:val="left" w:pos="5592"/>
      </w:tabs>
      <w:ind w:right="-1134"/>
      <w:rPr>
        <w:rFonts w:ascii="Century Gothic" w:hAnsi="Century Gothic"/>
        <w:sz w:val="16"/>
        <w:szCs w:val="16"/>
      </w:rPr>
    </w:pPr>
    <w:r w:rsidRPr="00812274">
      <w:rPr>
        <w:noProof/>
        <w:sz w:val="16"/>
        <w:szCs w:val="16"/>
        <w:lang w:eastAsia="pl-PL"/>
      </w:rPr>
      <mc:AlternateContent>
        <mc:Choice Requires="wps">
          <w:drawing>
            <wp:anchor distT="0" distB="0" distL="114300" distR="114300" simplePos="0" relativeHeight="251683840" behindDoc="0" locked="0" layoutInCell="1" allowOverlap="1" wp14:anchorId="1CBDDC9D" wp14:editId="1FBEE036">
              <wp:simplePos x="0" y="0"/>
              <wp:positionH relativeFrom="column">
                <wp:posOffset>-528320</wp:posOffset>
              </wp:positionH>
              <wp:positionV relativeFrom="paragraph">
                <wp:posOffset>174625</wp:posOffset>
              </wp:positionV>
              <wp:extent cx="7002780" cy="0"/>
              <wp:effectExtent l="0" t="0" r="0" b="0"/>
              <wp:wrapNone/>
              <wp:docPr id="128" name="Łącznik prostoliniowy 6"/>
              <wp:cNvGraphicFramePr/>
              <a:graphic xmlns:a="http://schemas.openxmlformats.org/drawingml/2006/main">
                <a:graphicData uri="http://schemas.microsoft.com/office/word/2010/wordprocessingShape">
                  <wps:wsp>
                    <wps:cNvCnPr/>
                    <wps:spPr>
                      <a:xfrm flipV="1">
                        <a:off x="0" y="0"/>
                        <a:ext cx="70027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DCDE17F" id="Łącznik prostoliniowy 6"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pt,13.75pt" to="509.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" strokecolor="#4a7ebb"/>
          </w:pict>
        </mc:Fallback>
      </mc:AlternateContent>
    </w:r>
    <w:r>
      <w:rPr>
        <w:noProof/>
        <w:lang w:eastAsia="pl-PL"/>
      </w:rPr>
      <mc:AlternateContent>
        <mc:Choice Requires="wps">
          <w:drawing>
            <wp:anchor distT="0" distB="0" distL="114300" distR="114300" simplePos="0" relativeHeight="251685888" behindDoc="0" locked="0" layoutInCell="1" allowOverlap="1" wp14:anchorId="0E31B64B" wp14:editId="31610094">
              <wp:simplePos x="0" y="0"/>
              <wp:positionH relativeFrom="column">
                <wp:posOffset>-528320</wp:posOffset>
              </wp:positionH>
              <wp:positionV relativeFrom="paragraph">
                <wp:posOffset>227965</wp:posOffset>
              </wp:positionV>
              <wp:extent cx="7002780" cy="0"/>
              <wp:effectExtent l="0" t="0" r="0" b="0"/>
              <wp:wrapNone/>
              <wp:docPr id="129" name="Łącznik prostoliniowy 8"/>
              <wp:cNvGraphicFramePr/>
              <a:graphic xmlns:a="http://schemas.openxmlformats.org/drawingml/2006/main">
                <a:graphicData uri="http://schemas.microsoft.com/office/word/2010/wordprocessingShape">
                  <wps:wsp>
                    <wps:cNvCnPr/>
                    <wps:spPr>
                      <a:xfrm flipV="1">
                        <a:off x="0" y="0"/>
                        <a:ext cx="7002780" cy="0"/>
                      </a:xfrm>
                      <a:prstGeom prst="line">
                        <a:avLst/>
                      </a:prstGeom>
                      <a:noFill/>
                      <a:ln w="9525" cap="flat" cmpd="sng" algn="ctr">
                        <a:solidFill>
                          <a:srgbClr val="C0504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8E0597C" id="Łącznik prostoliniowy 8"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pt,17.95pt" to="509.8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" strokecolor="#be4b48"/>
          </w:pict>
        </mc:Fallback>
      </mc:AlternateContent>
    </w:r>
  </w:p>
  <w:p w14:paraId="06C8AB56" w14:textId="654D1D01" w:rsidR="005D7347" w:rsidRPr="008A3E50" w:rsidRDefault="005D7347" w:rsidP="005D7347">
    <w:pPr>
      <w:tabs>
        <w:tab w:val="left" w:pos="5592"/>
      </w:tabs>
      <w:ind w:left="-851" w:right="-1134"/>
      <w:rPr>
        <w:rFonts w:ascii="Century Gothic" w:hAnsi="Century Gothic"/>
        <w:sz w:val="16"/>
        <w:szCs w:val="16"/>
      </w:rPr>
    </w:pPr>
    <w:r w:rsidRPr="008A3E50">
      <w:rPr>
        <w:rFonts w:ascii="Century Gothic" w:hAnsi="Century Gothic"/>
        <w:sz w:val="16"/>
        <w:szCs w:val="16"/>
      </w:rPr>
      <w:t>NIP: 776 000 18 88</w:t>
    </w:r>
    <w:r>
      <w:rPr>
        <w:rFonts w:ascii="Century Gothic" w:hAnsi="Century Gothic"/>
        <w:sz w:val="16"/>
        <w:szCs w:val="16"/>
      </w:rPr>
      <w:t xml:space="preserve">                                                     </w:t>
    </w:r>
    <w:r w:rsidRPr="005D7347">
      <w:rPr>
        <w:rFonts w:ascii="Century Gothic" w:hAnsi="Century Gothic"/>
        <w:sz w:val="16"/>
        <w:szCs w:val="16"/>
      </w:rPr>
      <w:t>REGON: 610027484</w:t>
    </w:r>
    <w:r>
      <w:rPr>
        <w:rFonts w:ascii="Century Gothic" w:hAnsi="Century Gothic"/>
        <w:sz w:val="16"/>
        <w:szCs w:val="16"/>
      </w:rPr>
      <w:t xml:space="preserve">    </w:t>
    </w:r>
    <w:r>
      <w:rPr>
        <w:rFonts w:ascii="Century Gothic" w:hAnsi="Century Gothic"/>
        <w:sz w:val="16"/>
        <w:szCs w:val="16"/>
      </w:rPr>
      <w:tab/>
      <w:t xml:space="preserve">                                    </w:t>
    </w:r>
    <w:r w:rsidRPr="005D7347">
      <w:rPr>
        <w:rFonts w:ascii="Century Gothic" w:hAnsi="Century Gothic"/>
        <w:sz w:val="16"/>
        <w:szCs w:val="16"/>
      </w:rPr>
      <w:t>Tel. 24 275 22 47; fax. 24 275 50 17</w:t>
    </w:r>
  </w:p>
  <w:p w14:paraId="27CDB190" w14:textId="0D826864" w:rsidR="005D7347" w:rsidRDefault="005D7347" w:rsidP="005D7347">
    <w:pPr>
      <w:pStyle w:val="Stopka"/>
      <w:ind w:left="-993"/>
    </w:pPr>
    <w:r>
      <w:rPr>
        <w:noProof/>
      </w:rPr>
      <w:drawing>
        <wp:inline distT="0" distB="0" distL="0" distR="0" wp14:anchorId="63F84E4A" wp14:editId="124BD22F">
          <wp:extent cx="7384415" cy="403860"/>
          <wp:effectExtent l="0" t="0" r="6985" b="0"/>
          <wp:docPr id="159" name="Obraz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4415" cy="4038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8A627" w14:textId="77777777" w:rsidR="00653593" w:rsidRDefault="00653593" w:rsidP="00B44EC2">
      <w:pPr>
        <w:spacing w:after="0" w:line="240" w:lineRule="auto"/>
      </w:pPr>
      <w:r>
        <w:separator/>
      </w:r>
    </w:p>
  </w:footnote>
  <w:footnote w:type="continuationSeparator" w:id="0">
    <w:p w14:paraId="0599E045" w14:textId="77777777" w:rsidR="00653593" w:rsidRDefault="00653593" w:rsidP="00B44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94EC4" w14:textId="61721512" w:rsidR="00B44EC2" w:rsidRDefault="00B44EC2" w:rsidP="005D7347">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8EC9E" w14:textId="1C2D039D" w:rsidR="004F09D3" w:rsidRDefault="00110A68" w:rsidP="004F09D3">
    <w:pPr>
      <w:pStyle w:val="Nagwek"/>
      <w:tabs>
        <w:tab w:val="clear" w:pos="4536"/>
      </w:tabs>
    </w:pPr>
    <w:r w:rsidRPr="004F09D3">
      <w:rPr>
        <w:noProof/>
        <w:color w:val="FFFFFF" w:themeColor="background1"/>
        <w:lang w:eastAsia="pl-PL"/>
      </w:rPr>
      <mc:AlternateContent>
        <mc:Choice Requires="wps">
          <w:drawing>
            <wp:anchor distT="0" distB="0" distL="114300" distR="114300" simplePos="0" relativeHeight="251675648" behindDoc="1" locked="0" layoutInCell="1" allowOverlap="1" wp14:anchorId="55ECC0A1" wp14:editId="29736E05">
              <wp:simplePos x="0" y="0"/>
              <wp:positionH relativeFrom="margin">
                <wp:posOffset>936625</wp:posOffset>
              </wp:positionH>
              <wp:positionV relativeFrom="page">
                <wp:posOffset>228600</wp:posOffset>
              </wp:positionV>
              <wp:extent cx="4191000" cy="1348740"/>
              <wp:effectExtent l="0" t="0" r="19050" b="22860"/>
              <wp:wrapNone/>
              <wp:docPr id="15" name="Prostokąt 4"/>
              <wp:cNvGraphicFramePr/>
              <a:graphic xmlns:a="http://schemas.openxmlformats.org/drawingml/2006/main">
                <a:graphicData uri="http://schemas.microsoft.com/office/word/2010/wordprocessingShape">
                  <wps:wsp>
                    <wps:cNvSpPr/>
                    <wps:spPr>
                      <a:xfrm>
                        <a:off x="0" y="0"/>
                        <a:ext cx="4191000" cy="1348740"/>
                      </a:xfrm>
                      <a:prstGeom prst="rect">
                        <a:avLst/>
                      </a:prstGeom>
                      <a:solidFill>
                        <a:sysClr val="window" lastClr="FFFFFF"/>
                      </a:solidFill>
                      <a:ln w="25400" cap="flat" cmpd="sng" algn="ctr">
                        <a:solidFill>
                          <a:sysClr val="window" lastClr="FFFFFF"/>
                        </a:solidFill>
                        <a:prstDash val="solid"/>
                      </a:ln>
                      <a:effectLst/>
                    </wps:spPr>
                    <wps:txbx>
                      <w:txbxContent>
                        <w:p w14:paraId="15B27717" w14:textId="77777777" w:rsidR="004F09D3" w:rsidRPr="008A3E50" w:rsidRDefault="004F09D3" w:rsidP="004F09D3">
                          <w:pPr>
                            <w:pStyle w:val="Nagwek2"/>
                            <w:spacing w:before="0" w:line="240" w:lineRule="auto"/>
                            <w:jc w:val="center"/>
                            <w:rPr>
                              <w:rFonts w:ascii="Century Gothic" w:hAnsi="Century Gothic"/>
                              <w:color w:val="4BACC6" w:themeColor="accent5"/>
                              <w:sz w:val="44"/>
                              <w:szCs w:val="44"/>
                            </w:rPr>
                          </w:pPr>
                          <w:r w:rsidRPr="008A3E50">
                            <w:rPr>
                              <w:rFonts w:ascii="Century Gothic" w:hAnsi="Century Gothic"/>
                              <w:color w:val="4BACC6" w:themeColor="accent5"/>
                              <w:sz w:val="44"/>
                              <w:szCs w:val="44"/>
                            </w:rPr>
                            <w:t xml:space="preserve">Ciepłownia Sierpc </w:t>
                          </w:r>
                        </w:p>
                        <w:p w14:paraId="7A8F749C" w14:textId="77777777" w:rsidR="004F09D3" w:rsidRPr="008A3E50" w:rsidRDefault="004F09D3" w:rsidP="004F09D3">
                          <w:pPr>
                            <w:pStyle w:val="Nagwek2"/>
                            <w:spacing w:before="0" w:line="240" w:lineRule="auto"/>
                            <w:jc w:val="center"/>
                            <w:rPr>
                              <w:rFonts w:ascii="Century Gothic" w:hAnsi="Century Gothic"/>
                              <w:color w:val="4BACC6" w:themeColor="accent5"/>
                              <w:sz w:val="44"/>
                              <w:szCs w:val="44"/>
                            </w:rPr>
                          </w:pPr>
                          <w:r w:rsidRPr="008A3E50">
                            <w:rPr>
                              <w:rFonts w:ascii="Century Gothic" w:hAnsi="Century Gothic"/>
                              <w:color w:val="4BACC6" w:themeColor="accent5"/>
                              <w:sz w:val="44"/>
                              <w:szCs w:val="44"/>
                            </w:rPr>
                            <w:t>Sp</w:t>
                          </w:r>
                          <w:r>
                            <w:rPr>
                              <w:rFonts w:ascii="Century Gothic" w:hAnsi="Century Gothic"/>
                              <w:color w:val="4BACC6" w:themeColor="accent5"/>
                              <w:sz w:val="44"/>
                              <w:szCs w:val="44"/>
                            </w:rPr>
                            <w:t>ółka</w:t>
                          </w:r>
                          <w:r w:rsidRPr="008A3E50">
                            <w:rPr>
                              <w:rFonts w:ascii="Century Gothic" w:hAnsi="Century Gothic"/>
                              <w:color w:val="4BACC6" w:themeColor="accent5"/>
                              <w:sz w:val="44"/>
                              <w:szCs w:val="44"/>
                            </w:rPr>
                            <w:t xml:space="preserve"> z o.o.</w:t>
                          </w:r>
                        </w:p>
                        <w:p w14:paraId="6C797AE8" w14:textId="77777777" w:rsidR="004F09D3" w:rsidRDefault="004F09D3" w:rsidP="004F09D3">
                          <w:pPr>
                            <w:pStyle w:val="Nagwek3"/>
                            <w:jc w:val="center"/>
                            <w:rPr>
                              <w:rFonts w:ascii="Century Gothic" w:hAnsi="Century Gothic" w:cs="Arial"/>
                              <w:color w:val="000000" w:themeColor="text1"/>
                              <w:sz w:val="32"/>
                              <w:szCs w:val="32"/>
                            </w:rPr>
                          </w:pPr>
                          <w:r w:rsidRPr="008A3E50">
                            <w:rPr>
                              <w:rFonts w:ascii="Century Gothic" w:hAnsi="Century Gothic" w:cs="Arial"/>
                              <w:color w:val="000000" w:themeColor="text1"/>
                              <w:sz w:val="32"/>
                              <w:szCs w:val="32"/>
                            </w:rPr>
                            <w:t>09-200 Sierpc</w:t>
                          </w:r>
                          <w:r>
                            <w:rPr>
                              <w:rFonts w:ascii="Century Gothic" w:hAnsi="Century Gothic" w:cs="Arial"/>
                              <w:color w:val="000000" w:themeColor="text1"/>
                              <w:sz w:val="32"/>
                              <w:szCs w:val="32"/>
                            </w:rPr>
                            <w:t xml:space="preserve">, </w:t>
                          </w:r>
                          <w:r w:rsidRPr="008A3E50">
                            <w:rPr>
                              <w:rFonts w:ascii="Century Gothic" w:hAnsi="Century Gothic" w:cs="Arial"/>
                              <w:color w:val="000000" w:themeColor="text1"/>
                              <w:sz w:val="32"/>
                              <w:szCs w:val="32"/>
                            </w:rPr>
                            <w:t xml:space="preserve">ul. Przemysłowa 2a </w:t>
                          </w:r>
                        </w:p>
                        <w:p w14:paraId="0B6D0867" w14:textId="77777777" w:rsidR="004F09D3" w:rsidRPr="00816069" w:rsidRDefault="004F09D3" w:rsidP="004F09D3">
                          <w:pPr>
                            <w:rPr>
                              <w:sz w:val="14"/>
                              <w:szCs w:val="14"/>
                            </w:rPr>
                          </w:pPr>
                          <w:r w:rsidRPr="00260AA4">
                            <w:rPr>
                              <w:rFonts w:ascii="Arial" w:hAnsi="Arial" w:cs="Arial"/>
                              <w:color w:val="000000" w:themeColor="text1"/>
                              <w:sz w:val="16"/>
                              <w:szCs w:val="16"/>
                            </w:rPr>
                            <w:t xml:space="preserve">e-mail: sekretariat@cieplownia-sierpc.pl     strona internetowa: www.cieplownia-sierpc.pl </w:t>
                          </w:r>
                        </w:p>
                        <w:p w14:paraId="70E7FD1B" w14:textId="77777777" w:rsidR="004F09D3" w:rsidRPr="00967B5B" w:rsidRDefault="004F09D3" w:rsidP="004F09D3">
                          <w:pPr>
                            <w:rPr>
                              <w:lang w:val="en-US"/>
                            </w:rPr>
                          </w:pPr>
                          <w:r w:rsidRPr="00967B5B">
                            <w:rPr>
                              <w:lang w:val="en-US"/>
                            </w:rPr>
                            <w:t>NIP</w:t>
                          </w:r>
                        </w:p>
                        <w:p w14:paraId="0EE5DCAA" w14:textId="77777777" w:rsidR="004F09D3" w:rsidRPr="00967B5B" w:rsidRDefault="004F09D3" w:rsidP="004F09D3">
                          <w:pPr>
                            <w:rPr>
                              <w:sz w:val="16"/>
                              <w:szCs w:val="16"/>
                              <w:lang w:val="en-US"/>
                            </w:rPr>
                          </w:pPr>
                          <w:r w:rsidRPr="00967B5B">
                            <w:rPr>
                              <w:lang w:val="en-US"/>
                            </w:rPr>
                            <w:t>tel.</w:t>
                          </w:r>
                        </w:p>
                        <w:p w14:paraId="234F0FF2" w14:textId="77777777" w:rsidR="004F09D3" w:rsidRPr="00967B5B" w:rsidRDefault="004F09D3" w:rsidP="004F09D3">
                          <w:pPr>
                            <w:jc w:val="center"/>
                            <w:rPr>
                              <w:lang w:val="en-US"/>
                            </w:rPr>
                          </w:pPr>
                        </w:p>
                      </w:txbxContent>
                    </wps:txbx>
                    <wps:bodyPr wrap="square" rtlCol="0" anchor="ctr">
                      <a:noAutofit/>
                    </wps:bodyPr>
                  </wps:wsp>
                </a:graphicData>
              </a:graphic>
              <wp14:sizeRelH relativeFrom="margin">
                <wp14:pctWidth>0</wp14:pctWidth>
              </wp14:sizeRelH>
              <wp14:sizeRelV relativeFrom="topMargin">
                <wp14:pctHeight>0</wp14:pctHeight>
              </wp14:sizeRelV>
            </wp:anchor>
          </w:drawing>
        </mc:Choice>
        <mc:Fallback xmlns:w16sdtdh="http://schemas.microsoft.com/office/word/2020/wordml/sdtdatahash">
          <w:pict>
            <v:rect w14:anchorId="55ECC0A1" id="Prostokąt 4" o:spid="_x0000_s1026" style="position:absolute;margin-left:73.75pt;margin-top:18pt;width:330pt;height:106.2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" fillcolor="window" strokecolor="window" strokeweight="2pt">
              <v:textbox>
                <w:txbxContent>
                  <w:p w14:paraId="15B27717" w14:textId="77777777" w:rsidR="004F09D3" w:rsidRPr="008A3E50" w:rsidRDefault="004F09D3" w:rsidP="004F09D3">
                    <w:pPr>
                      <w:pStyle w:val="Nagwek2"/>
                      <w:spacing w:before="0" w:line="240" w:lineRule="auto"/>
                      <w:jc w:val="center"/>
                      <w:rPr>
                        <w:rFonts w:ascii="Century Gothic" w:hAnsi="Century Gothic"/>
                        <w:color w:val="4BACC6" w:themeColor="accent5"/>
                        <w:sz w:val="44"/>
                        <w:szCs w:val="44"/>
                      </w:rPr>
                    </w:pPr>
                    <w:r w:rsidRPr="008A3E50">
                      <w:rPr>
                        <w:rFonts w:ascii="Century Gothic" w:hAnsi="Century Gothic"/>
                        <w:color w:val="4BACC6" w:themeColor="accent5"/>
                        <w:sz w:val="44"/>
                        <w:szCs w:val="44"/>
                      </w:rPr>
                      <w:t xml:space="preserve">Ciepłownia Sierpc </w:t>
                    </w:r>
                  </w:p>
                  <w:p w14:paraId="7A8F749C" w14:textId="77777777" w:rsidR="004F09D3" w:rsidRPr="008A3E50" w:rsidRDefault="004F09D3" w:rsidP="004F09D3">
                    <w:pPr>
                      <w:pStyle w:val="Nagwek2"/>
                      <w:spacing w:before="0" w:line="240" w:lineRule="auto"/>
                      <w:jc w:val="center"/>
                      <w:rPr>
                        <w:rFonts w:ascii="Century Gothic" w:hAnsi="Century Gothic"/>
                        <w:color w:val="4BACC6" w:themeColor="accent5"/>
                        <w:sz w:val="44"/>
                        <w:szCs w:val="44"/>
                      </w:rPr>
                    </w:pPr>
                    <w:r w:rsidRPr="008A3E50">
                      <w:rPr>
                        <w:rFonts w:ascii="Century Gothic" w:hAnsi="Century Gothic"/>
                        <w:color w:val="4BACC6" w:themeColor="accent5"/>
                        <w:sz w:val="44"/>
                        <w:szCs w:val="44"/>
                      </w:rPr>
                      <w:t>Sp</w:t>
                    </w:r>
                    <w:r>
                      <w:rPr>
                        <w:rFonts w:ascii="Century Gothic" w:hAnsi="Century Gothic"/>
                        <w:color w:val="4BACC6" w:themeColor="accent5"/>
                        <w:sz w:val="44"/>
                        <w:szCs w:val="44"/>
                      </w:rPr>
                      <w:t>ółka</w:t>
                    </w:r>
                    <w:r w:rsidRPr="008A3E50">
                      <w:rPr>
                        <w:rFonts w:ascii="Century Gothic" w:hAnsi="Century Gothic"/>
                        <w:color w:val="4BACC6" w:themeColor="accent5"/>
                        <w:sz w:val="44"/>
                        <w:szCs w:val="44"/>
                      </w:rPr>
                      <w:t xml:space="preserve"> z o.o.</w:t>
                    </w:r>
                  </w:p>
                  <w:p w14:paraId="6C797AE8" w14:textId="77777777" w:rsidR="004F09D3" w:rsidRDefault="004F09D3" w:rsidP="004F09D3">
                    <w:pPr>
                      <w:pStyle w:val="Nagwek3"/>
                      <w:jc w:val="center"/>
                      <w:rPr>
                        <w:rFonts w:ascii="Century Gothic" w:hAnsi="Century Gothic" w:cs="Arial"/>
                        <w:color w:val="000000" w:themeColor="text1"/>
                        <w:sz w:val="32"/>
                        <w:szCs w:val="32"/>
                      </w:rPr>
                    </w:pPr>
                    <w:r w:rsidRPr="008A3E50">
                      <w:rPr>
                        <w:rFonts w:ascii="Century Gothic" w:hAnsi="Century Gothic" w:cs="Arial"/>
                        <w:color w:val="000000" w:themeColor="text1"/>
                        <w:sz w:val="32"/>
                        <w:szCs w:val="32"/>
                      </w:rPr>
                      <w:t>09-200 Sierpc</w:t>
                    </w:r>
                    <w:r>
                      <w:rPr>
                        <w:rFonts w:ascii="Century Gothic" w:hAnsi="Century Gothic" w:cs="Arial"/>
                        <w:color w:val="000000" w:themeColor="text1"/>
                        <w:sz w:val="32"/>
                        <w:szCs w:val="32"/>
                      </w:rPr>
                      <w:t xml:space="preserve">, </w:t>
                    </w:r>
                    <w:r w:rsidRPr="008A3E50">
                      <w:rPr>
                        <w:rFonts w:ascii="Century Gothic" w:hAnsi="Century Gothic" w:cs="Arial"/>
                        <w:color w:val="000000" w:themeColor="text1"/>
                        <w:sz w:val="32"/>
                        <w:szCs w:val="32"/>
                      </w:rPr>
                      <w:t xml:space="preserve">ul. Przemysłowa 2a </w:t>
                    </w:r>
                  </w:p>
                  <w:p w14:paraId="0B6D0867" w14:textId="77777777" w:rsidR="004F09D3" w:rsidRPr="00816069" w:rsidRDefault="004F09D3" w:rsidP="004F09D3">
                    <w:pPr>
                      <w:rPr>
                        <w:sz w:val="14"/>
                        <w:szCs w:val="14"/>
                      </w:rPr>
                    </w:pPr>
                    <w:r w:rsidRPr="00260AA4">
                      <w:rPr>
                        <w:rFonts w:ascii="Arial" w:hAnsi="Arial" w:cs="Arial"/>
                        <w:color w:val="000000" w:themeColor="text1"/>
                        <w:sz w:val="16"/>
                        <w:szCs w:val="16"/>
                      </w:rPr>
                      <w:t xml:space="preserve">e-mail: sekretariat@cieplownia-sierpc.pl     strona internetowa: www.cieplownia-sierpc.pl </w:t>
                    </w:r>
                  </w:p>
                  <w:p w14:paraId="70E7FD1B" w14:textId="77777777" w:rsidR="004F09D3" w:rsidRPr="00967B5B" w:rsidRDefault="004F09D3" w:rsidP="004F09D3">
                    <w:pPr>
                      <w:rPr>
                        <w:lang w:val="en-US"/>
                      </w:rPr>
                    </w:pPr>
                    <w:r w:rsidRPr="00967B5B">
                      <w:rPr>
                        <w:lang w:val="en-US"/>
                      </w:rPr>
                      <w:t>NIP</w:t>
                    </w:r>
                  </w:p>
                  <w:p w14:paraId="0EE5DCAA" w14:textId="77777777" w:rsidR="004F09D3" w:rsidRPr="00967B5B" w:rsidRDefault="004F09D3" w:rsidP="004F09D3">
                    <w:pPr>
                      <w:rPr>
                        <w:sz w:val="16"/>
                        <w:szCs w:val="16"/>
                        <w:lang w:val="en-US"/>
                      </w:rPr>
                    </w:pPr>
                    <w:r w:rsidRPr="00967B5B">
                      <w:rPr>
                        <w:lang w:val="en-US"/>
                      </w:rPr>
                      <w:t>tel.</w:t>
                    </w:r>
                  </w:p>
                  <w:p w14:paraId="234F0FF2" w14:textId="77777777" w:rsidR="004F09D3" w:rsidRPr="00967B5B" w:rsidRDefault="004F09D3" w:rsidP="004F09D3">
                    <w:pPr>
                      <w:jc w:val="center"/>
                      <w:rPr>
                        <w:lang w:val="en-US"/>
                      </w:rPr>
                    </w:pPr>
                  </w:p>
                </w:txbxContent>
              </v:textbox>
              <w10:wrap anchorx="margin" anchory="page"/>
            </v:rect>
          </w:pict>
        </mc:Fallback>
      </mc:AlternateContent>
    </w:r>
    <w:r w:rsidR="004F09D3">
      <w:rPr>
        <w:rFonts w:ascii="Calibri Light" w:hAnsi="Calibri Light" w:cs="Calibri Light"/>
        <w:noProof/>
        <w:sz w:val="24"/>
        <w:szCs w:val="24"/>
        <w:lang w:eastAsia="pl-PL"/>
      </w:rPr>
      <w:drawing>
        <wp:anchor distT="0" distB="0" distL="114300" distR="114300" simplePos="0" relativeHeight="251677696" behindDoc="0" locked="0" layoutInCell="1" allowOverlap="1" wp14:anchorId="2C536933" wp14:editId="655CDA9D">
          <wp:simplePos x="0" y="0"/>
          <wp:positionH relativeFrom="column">
            <wp:posOffset>5234940</wp:posOffset>
          </wp:positionH>
          <wp:positionV relativeFrom="paragraph">
            <wp:posOffset>-84455</wp:posOffset>
          </wp:positionV>
          <wp:extent cx="967740" cy="1142686"/>
          <wp:effectExtent l="0" t="0" r="3810" b="635"/>
          <wp:wrapSquare wrapText="bothSides"/>
          <wp:docPr id="157" name="Obraz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mina_sierpc.png"/>
                  <pic:cNvPicPr/>
                </pic:nvPicPr>
                <pic:blipFill>
                  <a:blip r:embed="rId1">
                    <a:extLst>
                      <a:ext uri="{28A0092B-C50C-407E-A947-70E740481C1C}">
                        <a14:useLocalDpi xmlns:a14="http://schemas.microsoft.com/office/drawing/2010/main" val="0"/>
                      </a:ext>
                    </a:extLst>
                  </a:blip>
                  <a:stretch>
                    <a:fillRect/>
                  </a:stretch>
                </pic:blipFill>
                <pic:spPr>
                  <a:xfrm flipH="1">
                    <a:off x="0" y="0"/>
                    <a:ext cx="967740" cy="1142686"/>
                  </a:xfrm>
                  <a:prstGeom prst="rect">
                    <a:avLst/>
                  </a:prstGeom>
                </pic:spPr>
              </pic:pic>
            </a:graphicData>
          </a:graphic>
          <wp14:sizeRelH relativeFrom="page">
            <wp14:pctWidth>0</wp14:pctWidth>
          </wp14:sizeRelH>
          <wp14:sizeRelV relativeFrom="page">
            <wp14:pctHeight>0</wp14:pctHeight>
          </wp14:sizeRelV>
        </wp:anchor>
      </w:drawing>
    </w:r>
    <w:r w:rsidR="004F09D3">
      <w:rPr>
        <w:noProof/>
        <w:lang w:eastAsia="pl-PL"/>
      </w:rPr>
      <w:drawing>
        <wp:inline distT="0" distB="0" distL="0" distR="0" wp14:anchorId="53741147" wp14:editId="516A3A00">
          <wp:extent cx="1158240" cy="754380"/>
          <wp:effectExtent l="0" t="0" r="3810" b="7620"/>
          <wp:docPr id="158" name="Obraz 158" descr="C:\Users\Us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8240" cy="754380"/>
                  </a:xfrm>
                  <a:prstGeom prst="rect">
                    <a:avLst/>
                  </a:prstGeom>
                  <a:noFill/>
                  <a:ln>
                    <a:noFill/>
                  </a:ln>
                </pic:spPr>
              </pic:pic>
            </a:graphicData>
          </a:graphic>
        </wp:inline>
      </w:drawing>
    </w:r>
    <w:r w:rsidR="004F09D3">
      <w:tab/>
    </w:r>
  </w:p>
  <w:p w14:paraId="05F05C61" w14:textId="64BF98B5" w:rsidR="00110A68" w:rsidRDefault="00110A68" w:rsidP="004F09D3">
    <w:pPr>
      <w:pStyle w:val="Nagwek"/>
      <w:tabs>
        <w:tab w:val="clear" w:pos="4536"/>
      </w:tabs>
    </w:pPr>
  </w:p>
  <w:p w14:paraId="25524BE5" w14:textId="2770CF30" w:rsidR="00110A68" w:rsidRDefault="00110A68" w:rsidP="004F09D3">
    <w:pPr>
      <w:pStyle w:val="Nagwek"/>
      <w:tabs>
        <w:tab w:val="clear" w:pos="4536"/>
      </w:tabs>
    </w:pPr>
    <w:r>
      <w:rPr>
        <w:noProof/>
        <w:lang w:eastAsia="pl-PL"/>
      </w:rPr>
      <mc:AlternateContent>
        <mc:Choice Requires="wps">
          <w:drawing>
            <wp:anchor distT="0" distB="0" distL="114300" distR="114300" simplePos="0" relativeHeight="251681792" behindDoc="0" locked="0" layoutInCell="1" allowOverlap="1" wp14:anchorId="284EBB81" wp14:editId="101E1FAB">
              <wp:simplePos x="0" y="0"/>
              <wp:positionH relativeFrom="column">
                <wp:posOffset>-473075</wp:posOffset>
              </wp:positionH>
              <wp:positionV relativeFrom="paragraph">
                <wp:posOffset>194945</wp:posOffset>
              </wp:positionV>
              <wp:extent cx="6705600" cy="0"/>
              <wp:effectExtent l="0" t="0" r="0" b="0"/>
              <wp:wrapNone/>
              <wp:docPr id="21" name="Łącznik prostoliniowy 6"/>
              <wp:cNvGraphicFramePr/>
              <a:graphic xmlns:a="http://schemas.openxmlformats.org/drawingml/2006/main">
                <a:graphicData uri="http://schemas.microsoft.com/office/word/2010/wordprocessingShape">
                  <wps:wsp>
                    <wps:cNvCnPr/>
                    <wps:spPr>
                      <a:xfrm flipV="1">
                        <a:off x="0" y="0"/>
                        <a:ext cx="6705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6CC6D05" id="Łącznik prostoliniowy 6"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5pt,15.35pt" to="490.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" strokecolor="#4a7ebb"/>
          </w:pict>
        </mc:Fallback>
      </mc:AlternateContent>
    </w:r>
    <w:r>
      <w:rPr>
        <w:noProof/>
        <w:lang w:eastAsia="pl-PL"/>
      </w:rPr>
      <mc:AlternateContent>
        <mc:Choice Requires="wps">
          <w:drawing>
            <wp:anchor distT="0" distB="0" distL="114300" distR="114300" simplePos="0" relativeHeight="251679744" behindDoc="0" locked="0" layoutInCell="1" allowOverlap="1" wp14:anchorId="0A09F62F" wp14:editId="5E10431D">
              <wp:simplePos x="0" y="0"/>
              <wp:positionH relativeFrom="column">
                <wp:posOffset>-473075</wp:posOffset>
              </wp:positionH>
              <wp:positionV relativeFrom="paragraph">
                <wp:posOffset>225425</wp:posOffset>
              </wp:positionV>
              <wp:extent cx="6705600" cy="0"/>
              <wp:effectExtent l="0" t="0" r="0" b="0"/>
              <wp:wrapNone/>
              <wp:docPr id="20" name="Łącznik prostoliniowy 8"/>
              <wp:cNvGraphicFramePr/>
              <a:graphic xmlns:a="http://schemas.openxmlformats.org/drawingml/2006/main">
                <a:graphicData uri="http://schemas.microsoft.com/office/word/2010/wordprocessingShape">
                  <wps:wsp>
                    <wps:cNvCnPr/>
                    <wps:spPr>
                      <a:xfrm>
                        <a:off x="0" y="0"/>
                        <a:ext cx="6705600" cy="0"/>
                      </a:xfrm>
                      <a:prstGeom prst="line">
                        <a:avLst/>
                      </a:prstGeom>
                      <a:noFill/>
                      <a:ln w="9525" cap="flat" cmpd="sng" algn="ctr">
                        <a:solidFill>
                          <a:srgbClr val="C0504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0826B90" id="Łącznik prostoliniowy 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5pt,17.75pt" to="490.7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" strokecolor="#be4b48"/>
          </w:pict>
        </mc:Fallback>
      </mc:AlternateContent>
    </w:r>
  </w:p>
  <w:p w14:paraId="7CEDE4D6" w14:textId="67067809" w:rsidR="00110A68" w:rsidRDefault="00110A68" w:rsidP="00110A68">
    <w:pPr>
      <w:pStyle w:val="Nagwek"/>
      <w:tabs>
        <w:tab w:val="clear" w:pos="4536"/>
        <w:tab w:val="clear" w:pos="9072"/>
        <w:tab w:val="left" w:pos="124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573B5"/>
    <w:multiLevelType w:val="hybridMultilevel"/>
    <w:tmpl w:val="BDCCE1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A868F9"/>
    <w:multiLevelType w:val="hybridMultilevel"/>
    <w:tmpl w:val="5A443CDE"/>
    <w:lvl w:ilvl="0" w:tplc="B6B239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81F2594"/>
    <w:multiLevelType w:val="hybridMultilevel"/>
    <w:tmpl w:val="06CE52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437AC0"/>
    <w:multiLevelType w:val="hybridMultilevel"/>
    <w:tmpl w:val="5DB8C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8619C5"/>
    <w:multiLevelType w:val="hybridMultilevel"/>
    <w:tmpl w:val="9E84D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435EC6"/>
    <w:multiLevelType w:val="hybridMultilevel"/>
    <w:tmpl w:val="CEF29DD2"/>
    <w:lvl w:ilvl="0" w:tplc="04150017">
      <w:start w:val="1"/>
      <w:numFmt w:val="lowerLetter"/>
      <w:lvlText w:val="%1)"/>
      <w:lvlJc w:val="left"/>
      <w:pPr>
        <w:ind w:left="3240" w:hanging="360"/>
      </w:pPr>
      <w:rPr>
        <w:rFonts w:hint="default"/>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6" w15:restartNumberingAfterBreak="0">
    <w:nsid w:val="265B33F5"/>
    <w:multiLevelType w:val="hybridMultilevel"/>
    <w:tmpl w:val="D7266D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745263"/>
    <w:multiLevelType w:val="hybridMultilevel"/>
    <w:tmpl w:val="D8D4BB2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1542EF4"/>
    <w:multiLevelType w:val="hybridMultilevel"/>
    <w:tmpl w:val="D8BC2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7442BE"/>
    <w:multiLevelType w:val="hybridMultilevel"/>
    <w:tmpl w:val="A27845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795D68"/>
    <w:multiLevelType w:val="hybridMultilevel"/>
    <w:tmpl w:val="6B5C2C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017C18"/>
    <w:multiLevelType w:val="hybridMultilevel"/>
    <w:tmpl w:val="07FCCB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D0C157B"/>
    <w:multiLevelType w:val="hybridMultilevel"/>
    <w:tmpl w:val="20329B3E"/>
    <w:lvl w:ilvl="0" w:tplc="D388A6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6A17E6"/>
    <w:multiLevelType w:val="hybridMultilevel"/>
    <w:tmpl w:val="94F64DA0"/>
    <w:lvl w:ilvl="0" w:tplc="6502903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B64566E"/>
    <w:multiLevelType w:val="hybridMultilevel"/>
    <w:tmpl w:val="4D88D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6C6261"/>
    <w:multiLevelType w:val="hybridMultilevel"/>
    <w:tmpl w:val="A120C8A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C7A5E4F"/>
    <w:multiLevelType w:val="hybridMultilevel"/>
    <w:tmpl w:val="2B8AD8E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8506623"/>
    <w:multiLevelType w:val="hybridMultilevel"/>
    <w:tmpl w:val="F604A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6A7F0A"/>
    <w:multiLevelType w:val="hybridMultilevel"/>
    <w:tmpl w:val="D20E07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5"/>
  </w:num>
  <w:num w:numId="5">
    <w:abstractNumId w:val="16"/>
  </w:num>
  <w:num w:numId="6">
    <w:abstractNumId w:val="8"/>
  </w:num>
  <w:num w:numId="7">
    <w:abstractNumId w:val="2"/>
  </w:num>
  <w:num w:numId="8">
    <w:abstractNumId w:val="6"/>
  </w:num>
  <w:num w:numId="9">
    <w:abstractNumId w:val="4"/>
  </w:num>
  <w:num w:numId="10">
    <w:abstractNumId w:val="7"/>
  </w:num>
  <w:num w:numId="11">
    <w:abstractNumId w:val="10"/>
  </w:num>
  <w:num w:numId="12">
    <w:abstractNumId w:val="18"/>
  </w:num>
  <w:num w:numId="13">
    <w:abstractNumId w:val="14"/>
  </w:num>
  <w:num w:numId="14">
    <w:abstractNumId w:val="11"/>
  </w:num>
  <w:num w:numId="15">
    <w:abstractNumId w:val="15"/>
  </w:num>
  <w:num w:numId="16">
    <w:abstractNumId w:val="0"/>
  </w:num>
  <w:num w:numId="17">
    <w:abstractNumId w:val="17"/>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806"/>
    <w:rsid w:val="00055AF9"/>
    <w:rsid w:val="000611E5"/>
    <w:rsid w:val="000813E5"/>
    <w:rsid w:val="000B31E5"/>
    <w:rsid w:val="000C1A97"/>
    <w:rsid w:val="000C3E4E"/>
    <w:rsid w:val="000E14E7"/>
    <w:rsid w:val="000F51C3"/>
    <w:rsid w:val="00110A68"/>
    <w:rsid w:val="0012114D"/>
    <w:rsid w:val="001630F1"/>
    <w:rsid w:val="00195EB3"/>
    <w:rsid w:val="001B2CD2"/>
    <w:rsid w:val="001E1959"/>
    <w:rsid w:val="002017D3"/>
    <w:rsid w:val="0020763D"/>
    <w:rsid w:val="00212C12"/>
    <w:rsid w:val="0025782A"/>
    <w:rsid w:val="00260AA4"/>
    <w:rsid w:val="00276837"/>
    <w:rsid w:val="002B02E3"/>
    <w:rsid w:val="002B51F5"/>
    <w:rsid w:val="002C2266"/>
    <w:rsid w:val="002E2AEB"/>
    <w:rsid w:val="002E766F"/>
    <w:rsid w:val="003453CD"/>
    <w:rsid w:val="0034666A"/>
    <w:rsid w:val="00352D8B"/>
    <w:rsid w:val="00363974"/>
    <w:rsid w:val="00396A87"/>
    <w:rsid w:val="00397D7E"/>
    <w:rsid w:val="003B27A1"/>
    <w:rsid w:val="00402687"/>
    <w:rsid w:val="00425AED"/>
    <w:rsid w:val="00441F21"/>
    <w:rsid w:val="00456AEB"/>
    <w:rsid w:val="004F09D3"/>
    <w:rsid w:val="00510906"/>
    <w:rsid w:val="00511645"/>
    <w:rsid w:val="00570155"/>
    <w:rsid w:val="005735EC"/>
    <w:rsid w:val="005926D1"/>
    <w:rsid w:val="005A5A69"/>
    <w:rsid w:val="005A63FE"/>
    <w:rsid w:val="005B279B"/>
    <w:rsid w:val="005C5554"/>
    <w:rsid w:val="005C721F"/>
    <w:rsid w:val="005D7347"/>
    <w:rsid w:val="005E5616"/>
    <w:rsid w:val="00623134"/>
    <w:rsid w:val="0065112E"/>
    <w:rsid w:val="00653593"/>
    <w:rsid w:val="0068414F"/>
    <w:rsid w:val="0068537F"/>
    <w:rsid w:val="006E676F"/>
    <w:rsid w:val="006E7251"/>
    <w:rsid w:val="006E76C5"/>
    <w:rsid w:val="00745E8D"/>
    <w:rsid w:val="00752651"/>
    <w:rsid w:val="00766120"/>
    <w:rsid w:val="007A13FB"/>
    <w:rsid w:val="007A2EED"/>
    <w:rsid w:val="007B12BF"/>
    <w:rsid w:val="007B439E"/>
    <w:rsid w:val="007B7224"/>
    <w:rsid w:val="007C06D0"/>
    <w:rsid w:val="007C4F0B"/>
    <w:rsid w:val="007D45E8"/>
    <w:rsid w:val="00807CB5"/>
    <w:rsid w:val="00812274"/>
    <w:rsid w:val="00816069"/>
    <w:rsid w:val="00820026"/>
    <w:rsid w:val="0086708E"/>
    <w:rsid w:val="00874065"/>
    <w:rsid w:val="008A34E1"/>
    <w:rsid w:val="008A3E50"/>
    <w:rsid w:val="008D353C"/>
    <w:rsid w:val="008D7DC9"/>
    <w:rsid w:val="008E663B"/>
    <w:rsid w:val="008F5D1A"/>
    <w:rsid w:val="009008E9"/>
    <w:rsid w:val="0094344E"/>
    <w:rsid w:val="00956BE9"/>
    <w:rsid w:val="00961F07"/>
    <w:rsid w:val="00967B5B"/>
    <w:rsid w:val="00984A1F"/>
    <w:rsid w:val="009D7543"/>
    <w:rsid w:val="009E4BEC"/>
    <w:rsid w:val="009E7E65"/>
    <w:rsid w:val="00A052FD"/>
    <w:rsid w:val="00A0771B"/>
    <w:rsid w:val="00A42B31"/>
    <w:rsid w:val="00A44047"/>
    <w:rsid w:val="00A61086"/>
    <w:rsid w:val="00A8361E"/>
    <w:rsid w:val="00A90D3E"/>
    <w:rsid w:val="00B44EC2"/>
    <w:rsid w:val="00B62806"/>
    <w:rsid w:val="00B75136"/>
    <w:rsid w:val="00BA3008"/>
    <w:rsid w:val="00BB0FB8"/>
    <w:rsid w:val="00BE7B1B"/>
    <w:rsid w:val="00BF209B"/>
    <w:rsid w:val="00C26327"/>
    <w:rsid w:val="00CE33D8"/>
    <w:rsid w:val="00D2026C"/>
    <w:rsid w:val="00D46AAA"/>
    <w:rsid w:val="00D520F9"/>
    <w:rsid w:val="00DA0D95"/>
    <w:rsid w:val="00DE3C54"/>
    <w:rsid w:val="00DE4A2A"/>
    <w:rsid w:val="00E0444F"/>
    <w:rsid w:val="00E63C04"/>
    <w:rsid w:val="00EC705B"/>
    <w:rsid w:val="00F660F0"/>
    <w:rsid w:val="00F7422B"/>
    <w:rsid w:val="00F97854"/>
    <w:rsid w:val="00FA630A"/>
    <w:rsid w:val="00FC7AF8"/>
    <w:rsid w:val="00FD4C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461F6"/>
  <w15:docId w15:val="{1DECAD71-7B41-42C1-99C8-E129C2CA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077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077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C55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4E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4EC2"/>
    <w:rPr>
      <w:rFonts w:ascii="Tahoma" w:hAnsi="Tahoma" w:cs="Tahoma"/>
      <w:sz w:val="16"/>
      <w:szCs w:val="16"/>
    </w:rPr>
  </w:style>
  <w:style w:type="paragraph" w:styleId="Nagwek">
    <w:name w:val="header"/>
    <w:basedOn w:val="Normalny"/>
    <w:link w:val="NagwekZnak"/>
    <w:uiPriority w:val="99"/>
    <w:unhideWhenUsed/>
    <w:rsid w:val="00B44E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4EC2"/>
  </w:style>
  <w:style w:type="paragraph" w:styleId="Stopka">
    <w:name w:val="footer"/>
    <w:basedOn w:val="Normalny"/>
    <w:link w:val="StopkaZnak"/>
    <w:uiPriority w:val="99"/>
    <w:unhideWhenUsed/>
    <w:rsid w:val="00B44E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4EC2"/>
  </w:style>
  <w:style w:type="paragraph" w:styleId="Bezodstpw">
    <w:name w:val="No Spacing"/>
    <w:uiPriority w:val="1"/>
    <w:qFormat/>
    <w:rsid w:val="00B44EC2"/>
    <w:pPr>
      <w:spacing w:after="0" w:line="240" w:lineRule="auto"/>
    </w:pPr>
  </w:style>
  <w:style w:type="character" w:customStyle="1" w:styleId="Nagwek1Znak">
    <w:name w:val="Nagłówek 1 Znak"/>
    <w:basedOn w:val="Domylnaczcionkaakapitu"/>
    <w:link w:val="Nagwek1"/>
    <w:uiPriority w:val="9"/>
    <w:rsid w:val="00A0771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A0771B"/>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C5554"/>
    <w:rPr>
      <w:rFonts w:asciiTheme="majorHAnsi" w:eastAsiaTheme="majorEastAsia" w:hAnsiTheme="majorHAnsi" w:cstheme="majorBidi"/>
      <w:b/>
      <w:bCs/>
      <w:color w:val="4F81BD" w:themeColor="accent1"/>
    </w:rPr>
  </w:style>
  <w:style w:type="character" w:styleId="Hipercze">
    <w:name w:val="Hyperlink"/>
    <w:basedOn w:val="Domylnaczcionkaakapitu"/>
    <w:uiPriority w:val="99"/>
    <w:unhideWhenUsed/>
    <w:rsid w:val="00816069"/>
    <w:rPr>
      <w:color w:val="0000FF" w:themeColor="hyperlink"/>
      <w:u w:val="single"/>
    </w:rPr>
  </w:style>
  <w:style w:type="character" w:customStyle="1" w:styleId="Nierozpoznanawzmianka1">
    <w:name w:val="Nierozpoznana wzmianka1"/>
    <w:basedOn w:val="Domylnaczcionkaakapitu"/>
    <w:uiPriority w:val="99"/>
    <w:semiHidden/>
    <w:unhideWhenUsed/>
    <w:rsid w:val="00816069"/>
    <w:rPr>
      <w:color w:val="605E5C"/>
      <w:shd w:val="clear" w:color="auto" w:fill="E1DFDD"/>
    </w:rPr>
  </w:style>
  <w:style w:type="character" w:styleId="UyteHipercze">
    <w:name w:val="FollowedHyperlink"/>
    <w:basedOn w:val="Domylnaczcionkaakapitu"/>
    <w:uiPriority w:val="99"/>
    <w:semiHidden/>
    <w:unhideWhenUsed/>
    <w:rsid w:val="00816069"/>
    <w:rPr>
      <w:color w:val="800080" w:themeColor="followedHyperlink"/>
      <w:u w:val="single"/>
    </w:rPr>
  </w:style>
  <w:style w:type="paragraph" w:styleId="Akapitzlist">
    <w:name w:val="List Paragraph"/>
    <w:basedOn w:val="Normalny"/>
    <w:uiPriority w:val="34"/>
    <w:qFormat/>
    <w:rsid w:val="00260AA4"/>
    <w:pPr>
      <w:ind w:left="720"/>
      <w:contextualSpacing/>
    </w:pPr>
  </w:style>
  <w:style w:type="character" w:styleId="Nierozpoznanawzmianka">
    <w:name w:val="Unresolved Mention"/>
    <w:basedOn w:val="Domylnaczcionkaakapitu"/>
    <w:uiPriority w:val="99"/>
    <w:semiHidden/>
    <w:unhideWhenUsed/>
    <w:rsid w:val="00A90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ieplownia-sierpc.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o@cieplownia-sierpc.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CCBD0-7C8E-41F0-8DDF-C034F117A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2532</Words>
  <Characters>15197</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Sekret</cp:lastModifiedBy>
  <cp:revision>2</cp:revision>
  <cp:lastPrinted>2021-06-02T06:56:00Z</cp:lastPrinted>
  <dcterms:created xsi:type="dcterms:W3CDTF">2021-07-08T06:08:00Z</dcterms:created>
  <dcterms:modified xsi:type="dcterms:W3CDTF">2021-07-08T06:08:00Z</dcterms:modified>
</cp:coreProperties>
</file>